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F6F" w14:textId="49C2AAB7" w:rsidR="00C90BAD" w:rsidRPr="001F07A1" w:rsidRDefault="008D3630" w:rsidP="005F43A9">
      <w:pPr>
        <w:spacing w:before="120" w:after="120" w:line="276" w:lineRule="auto"/>
        <w:jc w:val="center"/>
        <w:rPr>
          <w:rFonts w:ascii="Avenir Next LT Pro" w:eastAsia="Calibri" w:hAnsi="Avenir Next LT Pro"/>
          <w:b/>
          <w:bCs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t>6698 Sayılı Kişisel Verilerin Korunması Kanunu</w:t>
      </w:r>
      <w:r w:rsidR="00BB5425">
        <w:rPr>
          <w:rFonts w:ascii="Avenir Next LT Pro" w:eastAsia="Calibri" w:hAnsi="Avenir Next LT Pro"/>
          <w:b/>
          <w:bCs/>
          <w:sz w:val="24"/>
          <w:szCs w:val="24"/>
        </w:rPr>
        <w:t xml:space="preserve"> (KVKK)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 Uyarınca Kişisel Veri Sahiplerine Tanınan Hakların Kullanımına İlişkin</w:t>
      </w:r>
      <w:r>
        <w:rPr>
          <w:rFonts w:ascii="Avenir Next LT Pro" w:eastAsia="Calibri" w:hAnsi="Avenir Next LT Pro"/>
          <w:b/>
          <w:bCs/>
          <w:sz w:val="24"/>
          <w:szCs w:val="24"/>
        </w:rPr>
        <w:t xml:space="preserve">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>Başvuru Formu</w:t>
      </w:r>
    </w:p>
    <w:p w14:paraId="0021F186" w14:textId="77777777" w:rsidR="00C90BAD" w:rsidRPr="001F07A1" w:rsidRDefault="00C55899" w:rsidP="005F43A9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284" w:hanging="294"/>
        <w:rPr>
          <w:rFonts w:ascii="Avenir Next LT Pro" w:eastAsia="Calibri" w:hAnsi="Avenir Next LT Pro"/>
          <w:b/>
          <w:bCs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t>Başvuru Yöntemi</w:t>
      </w:r>
    </w:p>
    <w:p w14:paraId="4B304F4C" w14:textId="1D7008F6" w:rsidR="004B49BE" w:rsidRPr="001F07A1" w:rsidRDefault="00BB5425" w:rsidP="005F43A9">
      <w:pPr>
        <w:spacing w:after="120" w:line="276" w:lineRule="auto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eastAsia="Calibri" w:hAnsi="Avenir Next LT Pro"/>
          <w:sz w:val="24"/>
          <w:szCs w:val="24"/>
        </w:rPr>
        <w:t>KVKK’de</w:t>
      </w:r>
      <w:r w:rsidR="004B49BE" w:rsidRPr="001F07A1">
        <w:rPr>
          <w:rFonts w:ascii="Avenir Next LT Pro" w:eastAsia="Calibri" w:hAnsi="Avenir Next LT Pro"/>
          <w:sz w:val="24"/>
          <w:szCs w:val="24"/>
        </w:rPr>
        <w:t xml:space="preserve"> sayılan haklarınız kapsamındaki taleplerinizle ilgili başvurunuzu, </w:t>
      </w:r>
      <w:r w:rsidR="004B49BE" w:rsidRPr="00BB5425">
        <w:rPr>
          <w:rFonts w:ascii="Avenir Next LT Pro" w:eastAsia="Calibri" w:hAnsi="Avenir Next LT Pro"/>
          <w:sz w:val="24"/>
          <w:szCs w:val="24"/>
        </w:rPr>
        <w:t>bu form aracılığıyla</w:t>
      </w:r>
      <w:r w:rsidR="004B49BE" w:rsidRPr="001F07A1">
        <w:rPr>
          <w:rFonts w:ascii="Avenir Next LT Pro" w:eastAsia="Calibri" w:hAnsi="Avenir Next LT Pro"/>
          <w:sz w:val="24"/>
          <w:szCs w:val="24"/>
        </w:rPr>
        <w:t xml:space="preserve"> aşağıda</w:t>
      </w:r>
      <w:r>
        <w:rPr>
          <w:rFonts w:ascii="Avenir Next LT Pro" w:eastAsia="Calibri" w:hAnsi="Avenir Next LT Pro"/>
          <w:sz w:val="24"/>
          <w:szCs w:val="24"/>
        </w:rPr>
        <w:t>ki</w:t>
      </w:r>
      <w:r w:rsidR="004B49BE" w:rsidRPr="001F07A1">
        <w:rPr>
          <w:rFonts w:ascii="Avenir Next LT Pro" w:eastAsia="Calibri" w:hAnsi="Avenir Next LT Pro"/>
          <w:sz w:val="24"/>
          <w:szCs w:val="24"/>
        </w:rPr>
        <w:t xml:space="preserve"> yöntemlerden biriyle </w:t>
      </w:r>
      <w:r w:rsidR="007A08FA">
        <w:rPr>
          <w:rFonts w:ascii="Avenir Next LT Pro" w:eastAsia="Calibri" w:hAnsi="Avenir Next LT Pro"/>
          <w:sz w:val="24"/>
          <w:szCs w:val="24"/>
        </w:rPr>
        <w:t>taleplerinizi</w:t>
      </w:r>
      <w:r w:rsidR="004B49BE" w:rsidRPr="001F07A1">
        <w:rPr>
          <w:rFonts w:ascii="Avenir Next LT Pro" w:eastAsia="Calibri" w:hAnsi="Avenir Next LT Pro"/>
          <w:sz w:val="24"/>
          <w:szCs w:val="24"/>
        </w:rPr>
        <w:t xml:space="preserve"> iletebilirsiniz.</w:t>
      </w:r>
    </w:p>
    <w:p w14:paraId="4FD0AE85" w14:textId="377FDF76" w:rsidR="00BB5425" w:rsidRPr="00BB5425" w:rsidRDefault="00BB5425" w:rsidP="00BB5425">
      <w:pPr>
        <w:spacing w:before="120" w:after="120" w:line="262" w:lineRule="auto"/>
        <w:jc w:val="both"/>
        <w:rPr>
          <w:rFonts w:ascii="Avenir Next LT Pro" w:eastAsia="Calibri" w:hAnsi="Avenir Next LT Pro"/>
          <w:sz w:val="24"/>
          <w:szCs w:val="24"/>
        </w:rPr>
      </w:pPr>
      <w:r w:rsidRPr="004511E7">
        <w:rPr>
          <w:rFonts w:ascii="Avenir Next LT Pro" w:eastAsia="Calibri" w:hAnsi="Avenir Next LT Pro"/>
          <w:b/>
          <w:bCs/>
          <w:sz w:val="24"/>
          <w:szCs w:val="24"/>
        </w:rPr>
        <w:t>Şahsen veya Noter Aracılığıyla Tebligat yoluyla yapılacak başvurularda</w:t>
      </w:r>
      <w:r w:rsidRPr="004511E7">
        <w:rPr>
          <w:rFonts w:ascii="Avenir Next LT Pro" w:eastAsia="Calibri" w:hAnsi="Avenir Next LT Pro"/>
          <w:sz w:val="24"/>
          <w:szCs w:val="24"/>
        </w:rPr>
        <w:t>;</w:t>
      </w:r>
      <w:r>
        <w:rPr>
          <w:rFonts w:ascii="Avenir Next LT Pro" w:eastAsia="Calibri" w:hAnsi="Avenir Next LT Pro"/>
          <w:sz w:val="24"/>
          <w:szCs w:val="24"/>
        </w:rPr>
        <w:t xml:space="preserve"> </w:t>
      </w:r>
      <w:r w:rsidRPr="004511E7">
        <w:rPr>
          <w:rFonts w:ascii="Avenir Next LT Pro" w:eastAsia="Calibri" w:hAnsi="Avenir Next LT Pro"/>
          <w:sz w:val="24"/>
          <w:szCs w:val="24"/>
        </w:rPr>
        <w:t xml:space="preserve">Başvuru </w:t>
      </w:r>
      <w:r>
        <w:rPr>
          <w:rFonts w:ascii="Avenir Next LT Pro" w:eastAsia="Calibri" w:hAnsi="Avenir Next LT Pro"/>
          <w:sz w:val="24"/>
          <w:szCs w:val="24"/>
        </w:rPr>
        <w:t xml:space="preserve">formunu doldurup imzaladıktan sonra </w:t>
      </w:r>
      <w:r w:rsidRPr="004511E7">
        <w:rPr>
          <w:rFonts w:ascii="Avenir Next LT Pro" w:eastAsia="Calibri" w:hAnsi="Avenir Next LT Pro"/>
          <w:sz w:val="24"/>
          <w:szCs w:val="24"/>
        </w:rPr>
        <w:t>zarfının/tebligatın üzerine “</w:t>
      </w:r>
      <w:r w:rsidRPr="004511E7">
        <w:rPr>
          <w:rFonts w:ascii="Avenir Next LT Pro" w:eastAsia="Calibri" w:hAnsi="Avenir Next LT Pro"/>
          <w:i/>
          <w:iCs/>
          <w:sz w:val="24"/>
          <w:szCs w:val="24"/>
        </w:rPr>
        <w:t>Kişisel Verilerin Korunması Kanunu Kapsamında Başvuru</w:t>
      </w:r>
      <w:r w:rsidRPr="004511E7">
        <w:rPr>
          <w:rFonts w:ascii="Avenir Next LT Pro" w:eastAsia="Calibri" w:hAnsi="Avenir Next LT Pro"/>
          <w:sz w:val="24"/>
          <w:szCs w:val="24"/>
        </w:rPr>
        <w:t xml:space="preserve">” yazarak </w:t>
      </w:r>
      <w:proofErr w:type="spellStart"/>
      <w:r w:rsidR="007A08FA" w:rsidRPr="007A08FA">
        <w:rPr>
          <w:rFonts w:ascii="Avenir Next LT Pro" w:eastAsia="Calibri" w:hAnsi="Avenir Next LT Pro"/>
          <w:sz w:val="24"/>
          <w:szCs w:val="24"/>
        </w:rPr>
        <w:t>Malte</w:t>
      </w:r>
      <w:proofErr w:type="spellEnd"/>
      <w:r w:rsidR="007A08FA" w:rsidRPr="007A08FA">
        <w:rPr>
          <w:rFonts w:ascii="Avenir Next LT Pro" w:eastAsia="Calibri" w:hAnsi="Avenir Next LT Pro"/>
          <w:sz w:val="24"/>
          <w:szCs w:val="24"/>
        </w:rPr>
        <w:t xml:space="preserve"> Business Center, Bağlarbaşı Mahallesi Atatürk Caddesi, Sakarya Sokak No:35 34844 Maltepe / İstanbul</w:t>
      </w:r>
      <w:r w:rsidR="007A08FA" w:rsidRPr="007A08FA">
        <w:rPr>
          <w:rFonts w:ascii="Avenir Next LT Pro" w:eastAsia="Calibri" w:hAnsi="Avenir Next LT Pro"/>
          <w:sz w:val="24"/>
          <w:szCs w:val="24"/>
        </w:rPr>
        <w:t xml:space="preserve"> </w:t>
      </w:r>
      <w:r w:rsidRPr="004511E7">
        <w:rPr>
          <w:rFonts w:ascii="Avenir Next LT Pro" w:eastAsia="Calibri" w:hAnsi="Avenir Next LT Pro"/>
          <w:sz w:val="24"/>
          <w:szCs w:val="24"/>
        </w:rPr>
        <w:t>adresine başvurabilirsiniz.</w:t>
      </w:r>
      <w:r>
        <w:rPr>
          <w:rFonts w:ascii="Avenir Next LT Pro" w:eastAsia="Calibri" w:hAnsi="Avenir Next LT Pro"/>
          <w:sz w:val="24"/>
          <w:szCs w:val="24"/>
        </w:rPr>
        <w:t xml:space="preserve"> </w:t>
      </w:r>
      <w:r w:rsidRPr="004511E7">
        <w:rPr>
          <w:rFonts w:ascii="Avenir Next LT Pro" w:eastAsia="Calibri" w:hAnsi="Avenir Next LT Pro"/>
          <w:sz w:val="24"/>
          <w:szCs w:val="24"/>
        </w:rPr>
        <w:t>Şahsen yapılacak başvurularda, başvuru sahibinin kimliğini belgelemesi zorunludur.</w:t>
      </w:r>
    </w:p>
    <w:p w14:paraId="4C29E6FA" w14:textId="3B01F69C" w:rsidR="00BB5425" w:rsidRPr="004511E7" w:rsidRDefault="00BB5425" w:rsidP="00BB5425">
      <w:pPr>
        <w:spacing w:before="120" w:after="120" w:line="262" w:lineRule="auto"/>
        <w:jc w:val="both"/>
        <w:rPr>
          <w:rFonts w:ascii="Avenir Next LT Pro" w:eastAsia="Calibri" w:hAnsi="Avenir Next LT Pro"/>
          <w:sz w:val="24"/>
          <w:szCs w:val="24"/>
        </w:rPr>
      </w:pPr>
      <w:r w:rsidRPr="004511E7">
        <w:rPr>
          <w:rFonts w:ascii="Avenir Next LT Pro" w:eastAsia="Calibri" w:hAnsi="Avenir Next LT Pro"/>
          <w:b/>
          <w:bCs/>
          <w:sz w:val="24"/>
          <w:szCs w:val="24"/>
        </w:rPr>
        <w:t>Elektronik Posta yoluyla başvurularda</w:t>
      </w:r>
      <w:r w:rsidRPr="004511E7">
        <w:rPr>
          <w:rFonts w:ascii="Avenir Next LT Pro" w:eastAsia="Calibri" w:hAnsi="Avenir Next LT Pro"/>
          <w:sz w:val="24"/>
          <w:szCs w:val="24"/>
        </w:rPr>
        <w:t>;</w:t>
      </w:r>
      <w:r>
        <w:rPr>
          <w:rFonts w:ascii="Avenir Next LT Pro" w:eastAsia="Calibri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Başvuru formunu doldurup imzaladıktan </w:t>
      </w:r>
      <w:r w:rsidRPr="0099116F">
        <w:rPr>
          <w:rFonts w:ascii="Avenir Next LT Pro" w:hAnsi="Avenir Next LT Pro"/>
          <w:sz w:val="24"/>
          <w:szCs w:val="24"/>
        </w:rPr>
        <w:t xml:space="preserve">sonra </w:t>
      </w:r>
      <w:hyperlink r:id="rId8" w:history="1">
        <w:r w:rsidR="007A08FA" w:rsidRPr="00C778F7">
          <w:rPr>
            <w:rStyle w:val="Kpr"/>
            <w:rFonts w:ascii="Avenir Next LT Pro" w:hAnsi="Avenir Next LT Pro"/>
            <w:sz w:val="24"/>
            <w:szCs w:val="24"/>
          </w:rPr>
          <w:t>info@nazimserin.com.tr</w:t>
        </w:r>
      </w:hyperlink>
      <w:r w:rsidR="0099116F" w:rsidRPr="0099116F">
        <w:rPr>
          <w:rStyle w:val="Kpr"/>
          <w:rFonts w:ascii="Avenir Next LT Pro" w:hAnsi="Avenir Next LT Pro"/>
          <w:sz w:val="24"/>
          <w:szCs w:val="24"/>
          <w:u w:val="none"/>
        </w:rPr>
        <w:t xml:space="preserve"> </w:t>
      </w:r>
      <w:r w:rsidRPr="0099116F">
        <w:rPr>
          <w:rFonts w:ascii="Avenir Next LT Pro" w:hAnsi="Avenir Next LT Pro"/>
          <w:sz w:val="24"/>
          <w:szCs w:val="24"/>
        </w:rPr>
        <w:t>adresine</w:t>
      </w:r>
      <w:r>
        <w:rPr>
          <w:rFonts w:ascii="Avenir Next LT Pro" w:hAnsi="Avenir Next LT Pro"/>
          <w:sz w:val="24"/>
          <w:szCs w:val="24"/>
        </w:rPr>
        <w:t xml:space="preserve"> e-posta gönderebilirsiniz. </w:t>
      </w:r>
      <w:r w:rsidRPr="004511E7">
        <w:rPr>
          <w:rFonts w:ascii="Avenir Next LT Pro" w:eastAsia="Calibri" w:hAnsi="Avenir Next LT Pro"/>
          <w:sz w:val="24"/>
          <w:szCs w:val="24"/>
        </w:rPr>
        <w:t>E-postanın konu kısmına “</w:t>
      </w:r>
      <w:r w:rsidRPr="004511E7">
        <w:rPr>
          <w:rFonts w:ascii="Avenir Next LT Pro" w:eastAsia="Calibri" w:hAnsi="Avenir Next LT Pro"/>
          <w:i/>
          <w:iCs/>
          <w:sz w:val="24"/>
          <w:szCs w:val="24"/>
        </w:rPr>
        <w:t>Kişisel Verilerin Korunması Kanunu Kapsamında Başvuru</w:t>
      </w:r>
      <w:r w:rsidRPr="004511E7">
        <w:rPr>
          <w:rFonts w:ascii="Avenir Next LT Pro" w:eastAsia="Calibri" w:hAnsi="Avenir Next LT Pro"/>
          <w:sz w:val="24"/>
          <w:szCs w:val="24"/>
        </w:rPr>
        <w:t>” yazılacaktır.</w:t>
      </w:r>
    </w:p>
    <w:p w14:paraId="6A5A48E3" w14:textId="0ABDE73E" w:rsidR="004B49BE" w:rsidRPr="001F07A1" w:rsidRDefault="004B49BE" w:rsidP="00BB5425">
      <w:pPr>
        <w:spacing w:before="120" w:after="120" w:line="276" w:lineRule="auto"/>
        <w:jc w:val="both"/>
        <w:rPr>
          <w:rFonts w:ascii="Avenir Next LT Pro" w:eastAsia="Calibri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>Talebiniz</w:t>
      </w:r>
      <w:r w:rsidR="00BB5425">
        <w:rPr>
          <w:rFonts w:ascii="Avenir Next LT Pro" w:eastAsia="Calibri" w:hAnsi="Avenir Next LT Pro"/>
          <w:sz w:val="24"/>
          <w:szCs w:val="24"/>
        </w:rPr>
        <w:t>in</w:t>
      </w:r>
      <w:r w:rsidRPr="001F07A1">
        <w:rPr>
          <w:rFonts w:ascii="Avenir Next LT Pro" w:eastAsia="Calibri" w:hAnsi="Avenir Next LT Pro"/>
          <w:sz w:val="24"/>
          <w:szCs w:val="24"/>
        </w:rPr>
        <w:t xml:space="preserve"> bizlere ulaştığı tarihten itibaren Kanun’un 13. maddesinin 2. fıkrası gereğince başvurularınız, en kısa sürede ve en geç 30 (otuz) gün içinde yazılı veya elektronik olarak yanıtlandırılacaktır.</w:t>
      </w:r>
    </w:p>
    <w:p w14:paraId="560235B6" w14:textId="120AA462" w:rsidR="00C90BAD" w:rsidRPr="001F07A1" w:rsidRDefault="00C55899" w:rsidP="005F43A9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284" w:hanging="294"/>
        <w:rPr>
          <w:rFonts w:ascii="Avenir Next LT Pro" w:eastAsia="Calibri" w:hAnsi="Avenir Next LT Pro"/>
          <w:b/>
          <w:bCs/>
          <w:sz w:val="24"/>
          <w:szCs w:val="24"/>
        </w:rPr>
      </w:pPr>
      <w:bookmarkStart w:id="0" w:name="page2"/>
      <w:bookmarkEnd w:id="0"/>
      <w:r w:rsidRPr="001F07A1">
        <w:rPr>
          <w:rFonts w:ascii="Avenir Next LT Pro" w:eastAsia="Calibri" w:hAnsi="Avenir Next LT Pro"/>
          <w:b/>
          <w:bCs/>
          <w:sz w:val="24"/>
          <w:szCs w:val="24"/>
        </w:rPr>
        <w:t>Kimlik ve İletişim Bilgileriniz</w:t>
      </w:r>
    </w:p>
    <w:p w14:paraId="2DD36F92" w14:textId="77777777" w:rsidR="0039429B" w:rsidRPr="001F07A1" w:rsidRDefault="00D7021B" w:rsidP="005F43A9">
      <w:pPr>
        <w:tabs>
          <w:tab w:val="left" w:pos="720"/>
        </w:tabs>
        <w:spacing w:after="120" w:line="276" w:lineRule="auto"/>
        <w:ind w:left="136"/>
        <w:jc w:val="both"/>
        <w:rPr>
          <w:rFonts w:ascii="Avenir Next LT Pro" w:eastAsia="Calibri" w:hAnsi="Avenir Next LT Pro"/>
          <w:i/>
          <w:iCs/>
        </w:rPr>
      </w:pPr>
      <w:r w:rsidRPr="001F07A1">
        <w:rPr>
          <w:rFonts w:ascii="Avenir Next LT Pro" w:eastAsia="Calibri" w:hAnsi="Avenir Next LT Pro"/>
          <w:i/>
          <w:iCs/>
        </w:rPr>
        <w:t>S</w:t>
      </w:r>
      <w:r w:rsidR="00C55899" w:rsidRPr="001F07A1">
        <w:rPr>
          <w:rFonts w:ascii="Avenir Next LT Pro" w:eastAsia="Calibri" w:hAnsi="Avenir Next LT Pro"/>
          <w:i/>
          <w:iCs/>
        </w:rPr>
        <w:t>izinle iletişime geçebilmemiz ve kimliğinizi doğrulayabilmemiz adına aşağıdaki alanları doldurunuz.</w:t>
      </w: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238"/>
      </w:tblGrid>
      <w:tr w:rsidR="00572175" w14:paraId="0108BD0B" w14:textId="77777777" w:rsidTr="00572175">
        <w:trPr>
          <w:trHeight w:val="342"/>
        </w:trPr>
        <w:tc>
          <w:tcPr>
            <w:tcW w:w="156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7169" w14:textId="77777777" w:rsidR="00572175" w:rsidRDefault="00572175">
            <w:pPr>
              <w:rPr>
                <w:rFonts w:ascii="Avenir Next LT Pro" w:hAnsi="Avenir Next LT Pro" w:cs="Calibri"/>
                <w:b/>
                <w:bCs/>
                <w:color w:val="000000"/>
              </w:rPr>
            </w:pPr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>Ad Soyadı</w:t>
            </w:r>
          </w:p>
        </w:tc>
        <w:tc>
          <w:tcPr>
            <w:tcW w:w="3432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C00E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  <w:tr w:rsidR="00572175" w14:paraId="56440CD9" w14:textId="77777777" w:rsidTr="00572175">
        <w:trPr>
          <w:trHeight w:val="342"/>
        </w:trPr>
        <w:tc>
          <w:tcPr>
            <w:tcW w:w="15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0E76" w14:textId="77777777" w:rsidR="00572175" w:rsidRDefault="00572175">
            <w:pPr>
              <w:rPr>
                <w:rFonts w:ascii="Avenir Next LT Pro" w:hAnsi="Avenir Next LT Pro" w:cs="Calibri"/>
                <w:b/>
                <w:bCs/>
                <w:color w:val="000000"/>
              </w:rPr>
            </w:pPr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>T.C. Kimlik Numarası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98F0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  <w:tr w:rsidR="00572175" w14:paraId="1987DB15" w14:textId="77777777" w:rsidTr="00572175">
        <w:trPr>
          <w:trHeight w:val="342"/>
        </w:trPr>
        <w:tc>
          <w:tcPr>
            <w:tcW w:w="15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BC9F" w14:textId="77777777" w:rsidR="00572175" w:rsidRDefault="00572175">
            <w:pPr>
              <w:rPr>
                <w:rFonts w:ascii="Avenir Next LT Pro" w:hAnsi="Avenir Next LT Pro" w:cs="Calibri"/>
                <w:b/>
                <w:bCs/>
                <w:color w:val="000000"/>
              </w:rPr>
            </w:pPr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 xml:space="preserve">Uyruk, Pasaport Numarası </w:t>
            </w:r>
            <w:r w:rsidRPr="00646120">
              <w:rPr>
                <w:rFonts w:ascii="Avenir Next LT Pro" w:eastAsia="Calibri" w:hAnsi="Avenir Next LT Pro" w:cs="Calibri"/>
                <w:color w:val="000000"/>
                <w:sz w:val="16"/>
                <w:szCs w:val="16"/>
              </w:rPr>
              <w:t>(Diğer Ülke Vatandaşları için)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E6CC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  <w:tr w:rsidR="00572175" w14:paraId="2992E1CF" w14:textId="77777777" w:rsidTr="00572175">
        <w:trPr>
          <w:trHeight w:val="342"/>
        </w:trPr>
        <w:tc>
          <w:tcPr>
            <w:tcW w:w="15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C663C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 w:rsidRPr="00646120">
              <w:rPr>
                <w:rFonts w:ascii="Avenir Next LT Pro" w:eastAsia="Calibri" w:hAnsi="Avenir Next LT Pro" w:cs="Calibri"/>
                <w:color w:val="000000"/>
                <w:sz w:val="18"/>
                <w:szCs w:val="18"/>
              </w:rPr>
              <w:t xml:space="preserve">Tebligata Esas </w:t>
            </w:r>
            <w:proofErr w:type="spellStart"/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>İkâmet</w:t>
            </w:r>
            <w:proofErr w:type="spellEnd"/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 xml:space="preserve"> / İşyeri Adresi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C8B8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  <w:tr w:rsidR="00572175" w14:paraId="0F09A158" w14:textId="77777777" w:rsidTr="00572175">
        <w:trPr>
          <w:trHeight w:val="342"/>
        </w:trPr>
        <w:tc>
          <w:tcPr>
            <w:tcW w:w="15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D8710" w14:textId="77777777" w:rsidR="00572175" w:rsidRDefault="00572175">
            <w:pPr>
              <w:rPr>
                <w:rFonts w:ascii="Avenir Next LT Pro" w:hAnsi="Avenir Next LT Pro" w:cs="Calibri"/>
                <w:b/>
                <w:bCs/>
                <w:color w:val="000000"/>
              </w:rPr>
            </w:pPr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>Telefon Numarası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2183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  <w:tr w:rsidR="00572175" w14:paraId="3950910B" w14:textId="77777777" w:rsidTr="00572175">
        <w:trPr>
          <w:trHeight w:val="342"/>
        </w:trPr>
        <w:tc>
          <w:tcPr>
            <w:tcW w:w="156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F7605" w14:textId="77777777" w:rsidR="00572175" w:rsidRDefault="00572175">
            <w:pPr>
              <w:rPr>
                <w:rFonts w:ascii="Avenir Next LT Pro" w:hAnsi="Avenir Next LT Pro" w:cs="Calibri"/>
                <w:b/>
                <w:bCs/>
                <w:color w:val="000000"/>
              </w:rPr>
            </w:pPr>
            <w:r>
              <w:rPr>
                <w:rFonts w:ascii="Avenir Next LT Pro" w:eastAsia="Calibri" w:hAnsi="Avenir Next LT Pro" w:cs="Calibri"/>
                <w:b/>
                <w:bCs/>
                <w:color w:val="000000"/>
              </w:rPr>
              <w:t>E-posta Adresi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A1D7" w14:textId="77777777" w:rsidR="00572175" w:rsidRDefault="00572175">
            <w:pPr>
              <w:rPr>
                <w:rFonts w:ascii="Avenir Next LT Pro" w:hAnsi="Avenir Next LT Pro" w:cs="Calibri"/>
                <w:color w:val="000000"/>
              </w:rPr>
            </w:pPr>
            <w:r>
              <w:rPr>
                <w:rFonts w:ascii="Avenir Next LT Pro" w:hAnsi="Avenir Next LT Pro" w:cs="Calibri"/>
                <w:color w:val="000000"/>
              </w:rPr>
              <w:t> </w:t>
            </w:r>
          </w:p>
        </w:tc>
      </w:tr>
    </w:tbl>
    <w:p w14:paraId="6AEC35CA" w14:textId="14F03DC0" w:rsidR="00572175" w:rsidRPr="001F07A1" w:rsidRDefault="00572175" w:rsidP="00572175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284" w:hanging="294"/>
        <w:jc w:val="both"/>
        <w:rPr>
          <w:rFonts w:ascii="Avenir Next LT Pro" w:eastAsia="Calibri" w:hAnsi="Avenir Next LT Pro"/>
          <w:b/>
          <w:bCs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t>Başvurunuza vereceğimiz yanıtın tarafınıza bildirilme yöntemini seçiniz</w:t>
      </w:r>
      <w:r>
        <w:rPr>
          <w:rFonts w:ascii="Avenir Next LT Pro" w:eastAsia="Calibri" w:hAnsi="Avenir Next LT Pro"/>
          <w:b/>
          <w:bCs/>
          <w:sz w:val="24"/>
          <w:szCs w:val="24"/>
        </w:rPr>
        <w:t>.</w:t>
      </w:r>
    </w:p>
    <w:p w14:paraId="02D86505" w14:textId="77777777" w:rsidR="00572175" w:rsidRPr="001F07A1" w:rsidRDefault="00572175" w:rsidP="00572175">
      <w:pPr>
        <w:numPr>
          <w:ilvl w:val="1"/>
          <w:numId w:val="5"/>
        </w:numPr>
        <w:tabs>
          <w:tab w:val="left" w:pos="567"/>
        </w:tabs>
        <w:spacing w:after="120" w:line="276" w:lineRule="auto"/>
        <w:ind w:left="567" w:hanging="364"/>
        <w:rPr>
          <w:rFonts w:ascii="Avenir Next LT Pro" w:eastAsia="Segoe UI Symbol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>Adresime gönderilmesini istiyorum.</w:t>
      </w:r>
    </w:p>
    <w:p w14:paraId="42A8342D" w14:textId="77777777" w:rsidR="00572175" w:rsidRPr="003E1DBB" w:rsidRDefault="00572175" w:rsidP="00572175">
      <w:pPr>
        <w:numPr>
          <w:ilvl w:val="1"/>
          <w:numId w:val="5"/>
        </w:numPr>
        <w:tabs>
          <w:tab w:val="left" w:pos="567"/>
        </w:tabs>
        <w:spacing w:after="120" w:line="276" w:lineRule="auto"/>
        <w:ind w:left="567" w:hanging="364"/>
        <w:rPr>
          <w:rFonts w:ascii="Avenir Next LT Pro" w:eastAsia="Segoe UI Symbol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>E-posta adresime gönderilmesini istiyorum.</w:t>
      </w:r>
    </w:p>
    <w:p w14:paraId="49E68781" w14:textId="77777777" w:rsidR="00572175" w:rsidRPr="003E1DBB" w:rsidRDefault="00572175" w:rsidP="00572175">
      <w:pPr>
        <w:numPr>
          <w:ilvl w:val="0"/>
          <w:numId w:val="6"/>
        </w:numPr>
        <w:tabs>
          <w:tab w:val="left" w:pos="567"/>
        </w:tabs>
        <w:spacing w:after="120" w:line="276" w:lineRule="auto"/>
        <w:ind w:left="567" w:hanging="364"/>
        <w:jc w:val="both"/>
        <w:rPr>
          <w:rFonts w:ascii="Avenir Next LT Pro" w:eastAsia="Calibri" w:hAnsi="Avenir Next LT Pro"/>
          <w:sz w:val="24"/>
          <w:szCs w:val="24"/>
        </w:rPr>
      </w:pPr>
      <w:r w:rsidRPr="003E1DBB">
        <w:rPr>
          <w:rFonts w:ascii="Avenir Next LT Pro" w:eastAsia="Calibri" w:hAnsi="Avenir Next LT Pro"/>
          <w:sz w:val="24"/>
          <w:szCs w:val="24"/>
        </w:rPr>
        <w:t xml:space="preserve">Elden teslim almak istiyorum. </w:t>
      </w:r>
      <w:r w:rsidRPr="003E1DBB">
        <w:rPr>
          <w:rFonts w:ascii="Avenir Next LT Pro" w:eastAsia="Calibri" w:hAnsi="Avenir Next LT Pro"/>
          <w:sz w:val="20"/>
          <w:szCs w:val="20"/>
        </w:rPr>
        <w:t>(Vekâleten teslim alınması durumunda noter tasdikli vekâletname veya yetki belgesi olması gerekmektedir.)</w:t>
      </w:r>
    </w:p>
    <w:p w14:paraId="1294E421" w14:textId="68189C7E" w:rsidR="005F43A9" w:rsidRDefault="005F43A9" w:rsidP="005F43A9">
      <w:pPr>
        <w:tabs>
          <w:tab w:val="left" w:pos="720"/>
        </w:tabs>
        <w:spacing w:before="240" w:after="120" w:line="276" w:lineRule="auto"/>
        <w:rPr>
          <w:rFonts w:ascii="Avenir Next LT Pro" w:eastAsia="Calibri" w:hAnsi="Avenir Next LT Pro"/>
          <w:b/>
          <w:bCs/>
          <w:sz w:val="24"/>
          <w:szCs w:val="24"/>
        </w:rPr>
      </w:pPr>
      <w:r>
        <w:rPr>
          <w:rFonts w:ascii="Avenir Next LT Pro" w:eastAsia="Calibri" w:hAnsi="Avenir Next LT Pro"/>
          <w:b/>
          <w:bCs/>
          <w:sz w:val="24"/>
          <w:szCs w:val="24"/>
        </w:rPr>
        <w:br w:type="page"/>
      </w:r>
    </w:p>
    <w:p w14:paraId="1999699D" w14:textId="168A0A2E" w:rsidR="00D7021B" w:rsidRPr="001F07A1" w:rsidRDefault="00C55899" w:rsidP="003E1DBB">
      <w:pPr>
        <w:numPr>
          <w:ilvl w:val="0"/>
          <w:numId w:val="4"/>
        </w:numPr>
        <w:tabs>
          <w:tab w:val="left" w:pos="426"/>
        </w:tabs>
        <w:spacing w:before="240" w:line="276" w:lineRule="auto"/>
        <w:ind w:left="284" w:hanging="295"/>
        <w:rPr>
          <w:rFonts w:ascii="Avenir Next LT Pro" w:eastAsia="Calibri" w:hAnsi="Avenir Next LT Pro"/>
          <w:b/>
          <w:bCs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lastRenderedPageBreak/>
        <w:t xml:space="preserve">Lütfen </w:t>
      </w:r>
      <w:proofErr w:type="gramStart"/>
      <w:r w:rsidR="007A08FA">
        <w:rPr>
          <w:rFonts w:ascii="Avenir Next LT Pro" w:eastAsia="Calibri" w:hAnsi="Avenir Next LT Pro"/>
          <w:b/>
          <w:bCs/>
          <w:sz w:val="24"/>
          <w:szCs w:val="24"/>
        </w:rPr>
        <w:t>Bizimle</w:t>
      </w:r>
      <w:proofErr w:type="gramEnd"/>
      <w:r w:rsidR="001F07A1"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ile olan ilişkinizi belirtiniz. </w:t>
      </w:r>
    </w:p>
    <w:p w14:paraId="2D7563DC" w14:textId="77777777" w:rsidR="00C90BAD" w:rsidRPr="003E1DBB" w:rsidRDefault="00C55899" w:rsidP="005F43A9">
      <w:pPr>
        <w:tabs>
          <w:tab w:val="left" w:pos="720"/>
        </w:tabs>
        <w:spacing w:after="120" w:line="276" w:lineRule="auto"/>
        <w:ind w:left="136"/>
        <w:rPr>
          <w:rFonts w:ascii="Avenir Next LT Pro" w:eastAsia="Calibri" w:hAnsi="Avenir Next LT Pro"/>
          <w:i/>
          <w:iCs/>
        </w:rPr>
      </w:pPr>
      <w:r w:rsidRPr="003E1DBB">
        <w:rPr>
          <w:rFonts w:ascii="Avenir Next LT Pro" w:eastAsia="Calibri" w:hAnsi="Avenir Next LT Pro"/>
          <w:i/>
          <w:iCs/>
          <w:sz w:val="20"/>
          <w:szCs w:val="20"/>
        </w:rPr>
        <w:t xml:space="preserve">(Müşteri, iş ortağı, çalışan adayı, eski çalışan, </w:t>
      </w:r>
      <w:r w:rsidR="00523A3B" w:rsidRPr="003E1DBB">
        <w:rPr>
          <w:rFonts w:ascii="Avenir Next LT Pro" w:eastAsia="Calibri" w:hAnsi="Avenir Next LT Pro"/>
          <w:i/>
          <w:iCs/>
          <w:sz w:val="20"/>
          <w:szCs w:val="20"/>
        </w:rPr>
        <w:t>üçüncü taraf firma çalışanı</w:t>
      </w:r>
      <w:r w:rsidRPr="003E1DBB">
        <w:rPr>
          <w:rFonts w:ascii="Avenir Next LT Pro" w:eastAsia="Calibri" w:hAnsi="Avenir Next LT Pro"/>
          <w:i/>
          <w:iCs/>
          <w:sz w:val="20"/>
          <w:szCs w:val="20"/>
        </w:rPr>
        <w:t xml:space="preserve"> gibi)</w:t>
      </w:r>
    </w:p>
    <w:tbl>
      <w:tblPr>
        <w:tblStyle w:val="TabloKlavuzuAk"/>
        <w:tblW w:w="4892" w:type="pct"/>
        <w:tblLook w:val="04A0" w:firstRow="1" w:lastRow="0" w:firstColumn="1" w:lastColumn="0" w:noHBand="0" w:noVBand="1"/>
      </w:tblPr>
      <w:tblGrid>
        <w:gridCol w:w="4372"/>
        <w:gridCol w:w="4847"/>
      </w:tblGrid>
      <w:tr w:rsidR="00687B4D" w:rsidRPr="001F07A1" w14:paraId="08599CEC" w14:textId="77777777" w:rsidTr="00572175">
        <w:trPr>
          <w:trHeight w:val="393"/>
        </w:trPr>
        <w:tc>
          <w:tcPr>
            <w:tcW w:w="2371" w:type="pct"/>
            <w:tcBorders>
              <w:bottom w:val="nil"/>
            </w:tcBorders>
            <w:hideMark/>
          </w:tcPr>
          <w:p w14:paraId="0B84AEC4" w14:textId="05D06B1A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</w:t>
            </w:r>
            <w:r w:rsidR="007A08FA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Danışan</w:t>
            </w:r>
          </w:p>
        </w:tc>
        <w:tc>
          <w:tcPr>
            <w:tcW w:w="2629" w:type="pct"/>
            <w:tcBorders>
              <w:bottom w:val="nil"/>
            </w:tcBorders>
            <w:hideMark/>
          </w:tcPr>
          <w:p w14:paraId="7C313F62" w14:textId="77777777" w:rsidR="00687B4D" w:rsidRPr="001F07A1" w:rsidRDefault="00687B4D" w:rsidP="00572175">
            <w:pPr>
              <w:spacing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Eski Çalışan</w:t>
            </w:r>
          </w:p>
        </w:tc>
      </w:tr>
      <w:tr w:rsidR="00687B4D" w:rsidRPr="001F07A1" w14:paraId="3C3328EE" w14:textId="77777777" w:rsidTr="00572175">
        <w:trPr>
          <w:trHeight w:val="543"/>
        </w:trPr>
        <w:tc>
          <w:tcPr>
            <w:tcW w:w="2371" w:type="pct"/>
            <w:tcBorders>
              <w:top w:val="nil"/>
              <w:bottom w:val="nil"/>
            </w:tcBorders>
            <w:hideMark/>
          </w:tcPr>
          <w:p w14:paraId="70E5C932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Ziyaretçi</w:t>
            </w:r>
          </w:p>
        </w:tc>
        <w:tc>
          <w:tcPr>
            <w:tcW w:w="2629" w:type="pct"/>
            <w:tcBorders>
              <w:top w:val="nil"/>
              <w:bottom w:val="nil"/>
            </w:tcBorders>
            <w:hideMark/>
          </w:tcPr>
          <w:p w14:paraId="3A647D99" w14:textId="77777777" w:rsidR="00687B4D" w:rsidRPr="00572175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i/>
                <w:iCs/>
                <w:color w:val="000000"/>
                <w:sz w:val="20"/>
                <w:szCs w:val="20"/>
              </w:rPr>
            </w:pPr>
            <w:r w:rsidRPr="00572175">
              <w:rPr>
                <w:rFonts w:ascii="Avenir Next LT Pro" w:eastAsia="Calibri" w:hAnsi="Avenir Next LT Pro"/>
                <w:i/>
                <w:iCs/>
                <w:color w:val="000000"/>
                <w:sz w:val="20"/>
                <w:szCs w:val="20"/>
              </w:rPr>
              <w:t xml:space="preserve">Çalıştığım Yıllar: </w:t>
            </w:r>
          </w:p>
        </w:tc>
      </w:tr>
      <w:tr w:rsidR="00687B4D" w:rsidRPr="001F07A1" w14:paraId="3036396F" w14:textId="77777777" w:rsidTr="00572175">
        <w:trPr>
          <w:trHeight w:val="360"/>
        </w:trPr>
        <w:tc>
          <w:tcPr>
            <w:tcW w:w="2371" w:type="pct"/>
            <w:tcBorders>
              <w:top w:val="nil"/>
              <w:bottom w:val="nil"/>
            </w:tcBorders>
            <w:noWrap/>
            <w:hideMark/>
          </w:tcPr>
          <w:p w14:paraId="11B5FDD8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İş Ortağı</w:t>
            </w:r>
          </w:p>
        </w:tc>
        <w:tc>
          <w:tcPr>
            <w:tcW w:w="2629" w:type="pct"/>
            <w:tcBorders>
              <w:top w:val="nil"/>
              <w:bottom w:val="nil"/>
            </w:tcBorders>
            <w:hideMark/>
          </w:tcPr>
          <w:p w14:paraId="0DD7F09C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İş Başvurusu / Özgeçmiş Paylaşımı</w:t>
            </w:r>
          </w:p>
        </w:tc>
      </w:tr>
      <w:tr w:rsidR="00687B4D" w:rsidRPr="001F07A1" w14:paraId="482B7359" w14:textId="77777777" w:rsidTr="00572175">
        <w:trPr>
          <w:trHeight w:val="543"/>
        </w:trPr>
        <w:tc>
          <w:tcPr>
            <w:tcW w:w="2371" w:type="pct"/>
            <w:tcBorders>
              <w:top w:val="nil"/>
              <w:bottom w:val="nil"/>
            </w:tcBorders>
            <w:noWrap/>
            <w:hideMark/>
          </w:tcPr>
          <w:p w14:paraId="2B4629F9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Üçüncü Kişi Firma Çalışanı</w:t>
            </w:r>
          </w:p>
        </w:tc>
        <w:tc>
          <w:tcPr>
            <w:tcW w:w="2629" w:type="pct"/>
            <w:tcBorders>
              <w:top w:val="nil"/>
              <w:bottom w:val="nil"/>
            </w:tcBorders>
            <w:hideMark/>
          </w:tcPr>
          <w:p w14:paraId="3DC4F658" w14:textId="77777777" w:rsidR="00687B4D" w:rsidRPr="00572175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i/>
                <w:iCs/>
                <w:color w:val="000000"/>
                <w:sz w:val="20"/>
                <w:szCs w:val="20"/>
              </w:rPr>
            </w:pPr>
            <w:r w:rsidRPr="00572175">
              <w:rPr>
                <w:rFonts w:ascii="Avenir Next LT Pro" w:eastAsia="Calibri" w:hAnsi="Avenir Next LT Pro"/>
                <w:i/>
                <w:iCs/>
                <w:color w:val="000000"/>
                <w:sz w:val="20"/>
                <w:szCs w:val="20"/>
              </w:rPr>
              <w:t xml:space="preserve">Başvuru/Paylaşım Tarihi: </w:t>
            </w:r>
          </w:p>
        </w:tc>
      </w:tr>
      <w:tr w:rsidR="00687B4D" w:rsidRPr="001F07A1" w14:paraId="67A539DE" w14:textId="77777777" w:rsidTr="00572175">
        <w:trPr>
          <w:trHeight w:val="543"/>
        </w:trPr>
        <w:tc>
          <w:tcPr>
            <w:tcW w:w="2371" w:type="pct"/>
            <w:tcBorders>
              <w:top w:val="nil"/>
              <w:bottom w:val="nil"/>
            </w:tcBorders>
            <w:hideMark/>
          </w:tcPr>
          <w:p w14:paraId="45F4EDF4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i/>
                <w:iCs/>
                <w:color w:val="000000"/>
              </w:rPr>
            </w:pPr>
            <w:r w:rsidRPr="00572175">
              <w:rPr>
                <w:rFonts w:ascii="Avenir Next LT Pro" w:eastAsia="Times New Roman" w:hAnsi="Avenir Next LT Pro"/>
                <w:i/>
                <w:iCs/>
                <w:color w:val="000000"/>
                <w:sz w:val="20"/>
                <w:szCs w:val="20"/>
              </w:rPr>
              <w:t xml:space="preserve">Çalıştığınız firma ve pozisyon bilgisini belirtiniz: </w:t>
            </w:r>
          </w:p>
        </w:tc>
        <w:tc>
          <w:tcPr>
            <w:tcW w:w="2629" w:type="pct"/>
            <w:tcBorders>
              <w:top w:val="nil"/>
              <w:bottom w:val="nil"/>
            </w:tcBorders>
            <w:noWrap/>
            <w:hideMark/>
          </w:tcPr>
          <w:p w14:paraId="60599490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>☐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 Diğer </w:t>
            </w:r>
            <w:r w:rsidR="000D2633"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(</w:t>
            </w:r>
            <w:r w:rsidRPr="001F07A1">
              <w:rPr>
                <w:rFonts w:ascii="Avenir Next LT Pro" w:eastAsia="Times New Roman" w:hAnsi="Avenir Next LT Pro"/>
                <w:i/>
                <w:iCs/>
                <w:color w:val="000000"/>
              </w:rPr>
              <w:t>Belirtiniz)</w:t>
            </w:r>
            <w:r w:rsidR="000D2633" w:rsidRPr="001F07A1">
              <w:rPr>
                <w:rFonts w:ascii="Avenir Next LT Pro" w:eastAsia="Times New Roman" w:hAnsi="Avenir Next LT Pro"/>
                <w:i/>
                <w:iCs/>
                <w:color w:val="000000"/>
              </w:rPr>
              <w:t xml:space="preserve"> 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:</w:t>
            </w:r>
          </w:p>
        </w:tc>
      </w:tr>
      <w:tr w:rsidR="00687B4D" w:rsidRPr="001F07A1" w14:paraId="696EF33F" w14:textId="77777777" w:rsidTr="00572175">
        <w:trPr>
          <w:trHeight w:val="543"/>
        </w:trPr>
        <w:tc>
          <w:tcPr>
            <w:tcW w:w="2371" w:type="pct"/>
            <w:tcBorders>
              <w:top w:val="nil"/>
              <w:bottom w:val="single" w:sz="4" w:space="0" w:color="BFBFBF" w:themeColor="background1" w:themeShade="BF"/>
            </w:tcBorders>
            <w:hideMark/>
          </w:tcPr>
          <w:p w14:paraId="48A9E685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i/>
                <w:iCs/>
                <w:color w:val="000000"/>
              </w:rPr>
            </w:pPr>
            <w:r w:rsidRPr="001F07A1">
              <w:rPr>
                <w:rFonts w:ascii="Avenir Next LT Pro" w:eastAsia="Times New Roman" w:hAnsi="Avenir Next LT Pro"/>
                <w:i/>
                <w:iCs/>
                <w:color w:val="000000"/>
              </w:rPr>
              <w:t> </w:t>
            </w:r>
          </w:p>
        </w:tc>
        <w:tc>
          <w:tcPr>
            <w:tcW w:w="2629" w:type="pct"/>
            <w:tcBorders>
              <w:top w:val="nil"/>
              <w:bottom w:val="single" w:sz="4" w:space="0" w:color="BFBFBF" w:themeColor="background1" w:themeShade="BF"/>
            </w:tcBorders>
            <w:noWrap/>
            <w:hideMark/>
          </w:tcPr>
          <w:p w14:paraId="38FD533C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 </w:t>
            </w:r>
          </w:p>
        </w:tc>
      </w:tr>
      <w:tr w:rsidR="00687B4D" w:rsidRPr="001F07A1" w14:paraId="40C6F279" w14:textId="77777777" w:rsidTr="00572175">
        <w:trPr>
          <w:trHeight w:val="328"/>
        </w:trPr>
        <w:tc>
          <w:tcPr>
            <w:tcW w:w="5000" w:type="pct"/>
            <w:gridSpan w:val="2"/>
            <w:tcBorders>
              <w:bottom w:val="nil"/>
            </w:tcBorders>
            <w:noWrap/>
            <w:hideMark/>
          </w:tcPr>
          <w:p w14:paraId="6076988B" w14:textId="1F47825B" w:rsidR="00687B4D" w:rsidRPr="001F07A1" w:rsidRDefault="00C81A2E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İ</w:t>
            </w:r>
            <w:r w:rsidR="00687B4D"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 xml:space="preserve">letişimde olduğunuz; </w:t>
            </w:r>
          </w:p>
        </w:tc>
      </w:tr>
      <w:tr w:rsidR="00687B4D" w:rsidRPr="001F07A1" w14:paraId="5AC5E6AF" w14:textId="77777777" w:rsidTr="00572175">
        <w:trPr>
          <w:trHeight w:val="328"/>
        </w:trPr>
        <w:tc>
          <w:tcPr>
            <w:tcW w:w="5000" w:type="pct"/>
            <w:gridSpan w:val="2"/>
            <w:tcBorders>
              <w:top w:val="nil"/>
              <w:bottom w:val="nil"/>
            </w:tcBorders>
            <w:noWrap/>
            <w:hideMark/>
          </w:tcPr>
          <w:p w14:paraId="2B50EDF7" w14:textId="6D1E42BE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Birim</w:t>
            </w:r>
            <w:r w:rsidR="007A08FA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/Kişi</w:t>
            </w: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: …</w:t>
            </w:r>
            <w:r w:rsidR="007A08FA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…</w:t>
            </w:r>
            <w:proofErr w:type="gramStart"/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…….</w:t>
            </w:r>
            <w:proofErr w:type="gramEnd"/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87B4D" w:rsidRPr="001F07A1" w14:paraId="40EB3EB0" w14:textId="77777777" w:rsidTr="00572175">
        <w:trPr>
          <w:trHeight w:val="328"/>
        </w:trPr>
        <w:tc>
          <w:tcPr>
            <w:tcW w:w="5000" w:type="pct"/>
            <w:gridSpan w:val="2"/>
            <w:tcBorders>
              <w:top w:val="nil"/>
            </w:tcBorders>
            <w:noWrap/>
            <w:hideMark/>
          </w:tcPr>
          <w:p w14:paraId="752FAC20" w14:textId="77777777" w:rsidR="00687B4D" w:rsidRPr="001F07A1" w:rsidRDefault="00687B4D" w:rsidP="005F43A9">
            <w:pPr>
              <w:spacing w:after="120" w:line="276" w:lineRule="auto"/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</w:pPr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Konu: ……………………………</w:t>
            </w:r>
            <w:proofErr w:type="gramStart"/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…….</w:t>
            </w:r>
            <w:proofErr w:type="gramEnd"/>
            <w:r w:rsidRPr="001F07A1">
              <w:rPr>
                <w:rFonts w:ascii="Avenir Next LT Pro" w:eastAsia="Times New Roman" w:hAnsi="Avenir Next LT Pro"/>
                <w:color w:val="000000"/>
                <w:sz w:val="24"/>
                <w:szCs w:val="24"/>
              </w:rPr>
              <w:t>.…………………………………….……………...…</w:t>
            </w:r>
          </w:p>
        </w:tc>
      </w:tr>
    </w:tbl>
    <w:p w14:paraId="1BD0B18B" w14:textId="77777777" w:rsidR="00687B4D" w:rsidRPr="001F07A1" w:rsidRDefault="00687B4D" w:rsidP="005F43A9">
      <w:pPr>
        <w:tabs>
          <w:tab w:val="left" w:pos="720"/>
        </w:tabs>
        <w:spacing w:after="120" w:line="276" w:lineRule="auto"/>
        <w:rPr>
          <w:rFonts w:ascii="Avenir Next LT Pro" w:eastAsia="Calibri" w:hAnsi="Avenir Next LT Pro"/>
          <w:b/>
          <w:bCs/>
          <w:i/>
          <w:iCs/>
          <w:sz w:val="24"/>
          <w:szCs w:val="24"/>
        </w:rPr>
      </w:pPr>
    </w:p>
    <w:p w14:paraId="3E5FBAFD" w14:textId="77777777" w:rsidR="003A4CFB" w:rsidRPr="001F07A1" w:rsidRDefault="00C55899" w:rsidP="005F43A9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284" w:hanging="294"/>
        <w:rPr>
          <w:rFonts w:ascii="Avenir Next LT Pro" w:eastAsia="Calibri" w:hAnsi="Avenir Next LT Pro"/>
          <w:b/>
          <w:bCs/>
          <w:sz w:val="24"/>
          <w:szCs w:val="24"/>
        </w:rPr>
      </w:pPr>
      <w:bookmarkStart w:id="1" w:name="page3"/>
      <w:bookmarkEnd w:id="1"/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Kanun kapsamındaki talebinizi </w:t>
      </w:r>
      <w:r w:rsidR="003A4CFB"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aşağıda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>belirtiniz</w:t>
      </w:r>
      <w:r w:rsidR="00D7021B" w:rsidRPr="001F07A1">
        <w:rPr>
          <w:rFonts w:ascii="Avenir Next LT Pro" w:eastAsia="Calibri" w:hAnsi="Avenir Next LT Pro"/>
          <w:b/>
          <w:bCs/>
          <w:sz w:val="24"/>
          <w:szCs w:val="24"/>
        </w:rPr>
        <w:t>.</w:t>
      </w:r>
    </w:p>
    <w:tbl>
      <w:tblPr>
        <w:tblStyle w:val="TabloKlavuzuAk"/>
        <w:tblW w:w="5000" w:type="pct"/>
        <w:tblLook w:val="04A0" w:firstRow="1" w:lastRow="0" w:firstColumn="1" w:lastColumn="0" w:noHBand="0" w:noVBand="1"/>
      </w:tblPr>
      <w:tblGrid>
        <w:gridCol w:w="9290"/>
      </w:tblGrid>
      <w:tr w:rsidR="00D7021B" w:rsidRPr="001F07A1" w14:paraId="7257C94A" w14:textId="77777777" w:rsidTr="00572175">
        <w:trPr>
          <w:trHeight w:val="6596"/>
        </w:trPr>
        <w:tc>
          <w:tcPr>
            <w:tcW w:w="5000" w:type="pct"/>
          </w:tcPr>
          <w:p w14:paraId="79955E83" w14:textId="77777777" w:rsidR="00D7021B" w:rsidRPr="001F07A1" w:rsidRDefault="00D7021B" w:rsidP="005F43A9">
            <w:pPr>
              <w:spacing w:after="120" w:line="276" w:lineRule="auto"/>
              <w:rPr>
                <w:rFonts w:ascii="Avenir Next LT Pro" w:hAnsi="Avenir Next LT Pro"/>
                <w:b/>
                <w:sz w:val="24"/>
                <w:szCs w:val="24"/>
              </w:rPr>
            </w:pPr>
          </w:p>
        </w:tc>
      </w:tr>
    </w:tbl>
    <w:p w14:paraId="2CD205E8" w14:textId="393373E2" w:rsidR="003A4CFB" w:rsidRPr="001F07A1" w:rsidRDefault="003A4CFB" w:rsidP="005F43A9">
      <w:pPr>
        <w:numPr>
          <w:ilvl w:val="0"/>
          <w:numId w:val="4"/>
        </w:numPr>
        <w:tabs>
          <w:tab w:val="left" w:pos="426"/>
        </w:tabs>
        <w:spacing w:before="240" w:after="120" w:line="276" w:lineRule="auto"/>
        <w:ind w:left="284" w:hanging="294"/>
        <w:jc w:val="both"/>
        <w:rPr>
          <w:rFonts w:ascii="Avenir Next LT Pro" w:eastAsia="Calibri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lastRenderedPageBreak/>
        <w:t>Talebiniz doğrultusunda başvuru formuna eklediğiniz belgeleri belirtiniz.</w:t>
      </w:r>
      <w:r w:rsidR="00402242"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 </w:t>
      </w:r>
      <w:r w:rsidR="00402242" w:rsidRPr="003E1DBB">
        <w:rPr>
          <w:rFonts w:ascii="Avenir Next LT Pro" w:eastAsia="Calibri" w:hAnsi="Avenir Next LT Pro"/>
          <w:i/>
          <w:iCs/>
          <w:sz w:val="20"/>
          <w:szCs w:val="20"/>
        </w:rPr>
        <w:t>Veri sahibinin kimliğinin (nüfus cüzdanı</w:t>
      </w:r>
      <w:r w:rsidR="003E1DBB" w:rsidRPr="003E1DBB">
        <w:rPr>
          <w:rFonts w:ascii="Avenir Next LT Pro" w:eastAsia="Calibri" w:hAnsi="Avenir Next LT Pro"/>
          <w:i/>
          <w:iCs/>
          <w:sz w:val="20"/>
          <w:szCs w:val="20"/>
        </w:rPr>
        <w:t xml:space="preserve">, </w:t>
      </w:r>
      <w:r w:rsidR="00402242" w:rsidRPr="003E1DBB">
        <w:rPr>
          <w:rFonts w:ascii="Avenir Next LT Pro" w:eastAsia="Calibri" w:hAnsi="Avenir Next LT Pro"/>
          <w:i/>
          <w:iCs/>
          <w:sz w:val="20"/>
          <w:szCs w:val="20"/>
        </w:rPr>
        <w:t>sürücü belgesi</w:t>
      </w:r>
      <w:r w:rsidR="003E1DBB" w:rsidRPr="003E1DBB">
        <w:rPr>
          <w:rFonts w:ascii="Avenir Next LT Pro" w:eastAsia="Calibri" w:hAnsi="Avenir Next LT Pro"/>
          <w:i/>
          <w:iCs/>
          <w:sz w:val="20"/>
          <w:szCs w:val="20"/>
        </w:rPr>
        <w:t xml:space="preserve"> veya pasaport</w:t>
      </w:r>
      <w:r w:rsidR="00402242" w:rsidRPr="003E1DBB">
        <w:rPr>
          <w:rFonts w:ascii="Avenir Next LT Pro" w:eastAsia="Calibri" w:hAnsi="Avenir Next LT Pro"/>
          <w:i/>
          <w:iCs/>
          <w:sz w:val="20"/>
          <w:szCs w:val="20"/>
        </w:rPr>
        <w:t>) eklenmesi zorunludur.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576"/>
      </w:tblGrid>
      <w:tr w:rsidR="00572175" w:rsidRPr="00572175" w14:paraId="1767C730" w14:textId="77777777" w:rsidTr="00572175">
        <w:trPr>
          <w:trHeight w:val="315"/>
        </w:trPr>
        <w:tc>
          <w:tcPr>
            <w:tcW w:w="34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87E831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b/>
                <w:bCs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b/>
                <w:bCs/>
                <w:color w:val="000000"/>
              </w:rPr>
              <w:t>No</w:t>
            </w:r>
          </w:p>
        </w:tc>
        <w:tc>
          <w:tcPr>
            <w:tcW w:w="4654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E384BB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b/>
                <w:bCs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b/>
                <w:bCs/>
                <w:color w:val="000000"/>
              </w:rPr>
              <w:t>Belge Adı</w:t>
            </w:r>
          </w:p>
        </w:tc>
      </w:tr>
      <w:tr w:rsidR="00572175" w:rsidRPr="00572175" w14:paraId="12C46C68" w14:textId="77777777" w:rsidTr="00572175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513A55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  <w:tc>
          <w:tcPr>
            <w:tcW w:w="46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3783B4" w14:textId="77777777" w:rsidR="00572175" w:rsidRPr="00572175" w:rsidRDefault="00572175" w:rsidP="00572175">
            <w:pPr>
              <w:rPr>
                <w:rFonts w:ascii="Calibri" w:eastAsia="Times New Roman" w:hAnsi="Calibri" w:cs="Calibri"/>
                <w:color w:val="000000"/>
              </w:rPr>
            </w:pPr>
            <w:r w:rsidRPr="005721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2175" w:rsidRPr="00572175" w14:paraId="17B87912" w14:textId="77777777" w:rsidTr="00572175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7F9E5C" w14:textId="77777777" w:rsidR="00572175" w:rsidRPr="00572175" w:rsidRDefault="00572175" w:rsidP="00572175">
            <w:pPr>
              <w:rPr>
                <w:rFonts w:ascii="Calibri" w:eastAsia="Times New Roman" w:hAnsi="Calibri" w:cs="Calibri"/>
                <w:color w:val="000000"/>
              </w:rPr>
            </w:pPr>
            <w:r w:rsidRPr="005721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EAFB52" w14:textId="77777777" w:rsidR="00572175" w:rsidRPr="00572175" w:rsidRDefault="00572175" w:rsidP="00572175">
            <w:pPr>
              <w:rPr>
                <w:rFonts w:ascii="Calibri" w:eastAsia="Times New Roman" w:hAnsi="Calibri" w:cs="Calibri"/>
                <w:color w:val="000000"/>
              </w:rPr>
            </w:pPr>
            <w:r w:rsidRPr="005721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2175" w:rsidRPr="00572175" w14:paraId="0FF458C4" w14:textId="77777777" w:rsidTr="00572175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0959D2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  <w:tc>
          <w:tcPr>
            <w:tcW w:w="46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C77C32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</w:tr>
      <w:tr w:rsidR="00572175" w:rsidRPr="00572175" w14:paraId="1E2FF935" w14:textId="77777777" w:rsidTr="00572175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FE1F70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  <w:tc>
          <w:tcPr>
            <w:tcW w:w="46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08C30F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</w:tr>
      <w:tr w:rsidR="00572175" w:rsidRPr="00572175" w14:paraId="6E4E052C" w14:textId="77777777" w:rsidTr="00572175">
        <w:trPr>
          <w:trHeight w:val="315"/>
        </w:trPr>
        <w:tc>
          <w:tcPr>
            <w:tcW w:w="346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178292B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  <w:tc>
          <w:tcPr>
            <w:tcW w:w="46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D011F6" w14:textId="77777777" w:rsidR="00572175" w:rsidRPr="00572175" w:rsidRDefault="00572175" w:rsidP="00572175">
            <w:pPr>
              <w:rPr>
                <w:rFonts w:ascii="Avenir Next LT Pro" w:eastAsia="Times New Roman" w:hAnsi="Avenir Next LT Pro" w:cs="Calibri"/>
                <w:color w:val="000000"/>
              </w:rPr>
            </w:pPr>
            <w:r w:rsidRPr="00572175">
              <w:rPr>
                <w:rFonts w:ascii="Avenir Next LT Pro" w:eastAsia="Times New Roman" w:hAnsi="Avenir Next LT Pro" w:cs="Calibri"/>
                <w:color w:val="000000"/>
              </w:rPr>
              <w:t> </w:t>
            </w:r>
          </w:p>
        </w:tc>
      </w:tr>
    </w:tbl>
    <w:p w14:paraId="6F850A3E" w14:textId="5DE6D93E" w:rsidR="001B674A" w:rsidRDefault="00C55899" w:rsidP="00572175">
      <w:pPr>
        <w:spacing w:before="240" w:after="120" w:line="276" w:lineRule="auto"/>
        <w:jc w:val="both"/>
        <w:rPr>
          <w:rFonts w:ascii="Avenir Next LT Pro" w:eastAsia="Calibri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 xml:space="preserve">Hukuka aykırı ve haksız bir şekilde veri paylaşımından kaynaklanabilecek hukuki risklerin bertaraf edilmesi ve özellikle kişisel verilerinizin güvenliğinin sağlanması amacıyla,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kimlik ve yetki tespiti için </w:t>
      </w:r>
      <w:r w:rsidR="001B674A">
        <w:rPr>
          <w:rFonts w:ascii="Avenir Next LT Pro" w:eastAsia="Calibri" w:hAnsi="Avenir Next LT Pro"/>
          <w:b/>
          <w:bCs/>
          <w:sz w:val="24"/>
          <w:szCs w:val="24"/>
        </w:rPr>
        <w:t>n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>üfus cüzdanı</w:t>
      </w:r>
      <w:r w:rsidR="001B674A">
        <w:rPr>
          <w:rFonts w:ascii="Avenir Next LT Pro" w:eastAsia="Calibri" w:hAnsi="Avenir Next LT Pro"/>
          <w:b/>
          <w:bCs/>
          <w:sz w:val="24"/>
          <w:szCs w:val="24"/>
        </w:rPr>
        <w:t xml:space="preserve">,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sürücü belgesi </w:t>
      </w:r>
      <w:r w:rsidR="001B674A">
        <w:rPr>
          <w:rFonts w:ascii="Avenir Next LT Pro" w:eastAsia="Calibri" w:hAnsi="Avenir Next LT Pro"/>
          <w:b/>
          <w:bCs/>
          <w:sz w:val="24"/>
          <w:szCs w:val="24"/>
        </w:rPr>
        <w:t xml:space="preserve">veya pasaport 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>vb.</w:t>
      </w:r>
      <w:r w:rsidR="001B674A">
        <w:rPr>
          <w:rFonts w:ascii="Avenir Next LT Pro" w:eastAsia="Calibri" w:hAnsi="Avenir Next LT Pro"/>
          <w:b/>
          <w:bCs/>
          <w:sz w:val="24"/>
          <w:szCs w:val="24"/>
        </w:rPr>
        <w:t xml:space="preserve"> evrakların</w:t>
      </w: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 </w:t>
      </w:r>
      <w:r w:rsidR="00EE2578" w:rsidRPr="001F07A1">
        <w:rPr>
          <w:rFonts w:ascii="Avenir Next LT Pro" w:eastAsia="Calibri" w:hAnsi="Avenir Next LT Pro"/>
          <w:b/>
          <w:bCs/>
          <w:sz w:val="24"/>
          <w:szCs w:val="24"/>
        </w:rPr>
        <w:t>gönderilmesi gerekmektedir</w:t>
      </w:r>
      <w:r w:rsidRPr="001F07A1">
        <w:rPr>
          <w:rFonts w:ascii="Avenir Next LT Pro" w:eastAsia="Calibri" w:hAnsi="Avenir Next LT Pro"/>
          <w:sz w:val="24"/>
          <w:szCs w:val="24"/>
        </w:rPr>
        <w:t xml:space="preserve">. </w:t>
      </w:r>
    </w:p>
    <w:p w14:paraId="79B6247A" w14:textId="61E01E7C" w:rsidR="00C90BAD" w:rsidRPr="001F07A1" w:rsidRDefault="00C55899" w:rsidP="005F43A9">
      <w:pPr>
        <w:spacing w:after="120" w:line="276" w:lineRule="auto"/>
        <w:jc w:val="both"/>
        <w:rPr>
          <w:rFonts w:ascii="Avenir Next LT Pro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 xml:space="preserve">Form kapsamında iletmekte olduğunuz taleplerinize ilişkin bilgilerin doğru ve güncel olmaması ya da yetkisiz bir başvuru yapılması halinde, söz konusu yanlış bilgi ya da yetkisiz başvuru kaynaklı taleplerden dolayı </w:t>
      </w:r>
      <w:r w:rsidR="005F43A9">
        <w:rPr>
          <w:rFonts w:ascii="Avenir Next LT Pro" w:eastAsia="Calibri" w:hAnsi="Avenir Next LT Pro"/>
          <w:sz w:val="24"/>
          <w:szCs w:val="24"/>
        </w:rPr>
        <w:t>sorumluluk</w:t>
      </w:r>
      <w:r w:rsidRPr="001F07A1">
        <w:rPr>
          <w:rFonts w:ascii="Avenir Next LT Pro" w:eastAsia="Calibri" w:hAnsi="Avenir Next LT Pro"/>
          <w:sz w:val="24"/>
          <w:szCs w:val="24"/>
        </w:rPr>
        <w:t xml:space="preserve"> kabul etmemekte</w:t>
      </w:r>
      <w:r w:rsidR="007A08FA">
        <w:rPr>
          <w:rFonts w:ascii="Avenir Next LT Pro" w:eastAsia="Calibri" w:hAnsi="Avenir Next LT Pro"/>
          <w:sz w:val="24"/>
          <w:szCs w:val="24"/>
        </w:rPr>
        <w:t>yiz</w:t>
      </w:r>
      <w:r w:rsidRPr="001F07A1">
        <w:rPr>
          <w:rFonts w:ascii="Avenir Next LT Pro" w:eastAsia="Calibri" w:hAnsi="Avenir Next LT Pro"/>
          <w:sz w:val="24"/>
          <w:szCs w:val="24"/>
        </w:rPr>
        <w:t>.</w:t>
      </w:r>
    </w:p>
    <w:p w14:paraId="5BA24A93" w14:textId="77777777" w:rsidR="00C90BAD" w:rsidRPr="001F07A1" w:rsidRDefault="00C90BAD" w:rsidP="005F43A9">
      <w:pPr>
        <w:spacing w:after="120" w:line="276" w:lineRule="auto"/>
        <w:rPr>
          <w:rFonts w:ascii="Avenir Next LT Pro" w:hAnsi="Avenir Next LT Pro"/>
          <w:sz w:val="24"/>
          <w:szCs w:val="24"/>
        </w:rPr>
      </w:pPr>
    </w:p>
    <w:p w14:paraId="7C13E15C" w14:textId="77777777" w:rsidR="00293EC8" w:rsidRPr="001F07A1" w:rsidRDefault="00C55899" w:rsidP="005F43A9">
      <w:pPr>
        <w:spacing w:before="120" w:after="120" w:line="276" w:lineRule="auto"/>
        <w:rPr>
          <w:rFonts w:ascii="Avenir Next LT Pro" w:eastAsia="Calibri" w:hAnsi="Avenir Next LT Pro"/>
          <w:b/>
          <w:bCs/>
          <w:sz w:val="24"/>
          <w:szCs w:val="24"/>
        </w:rPr>
      </w:pPr>
      <w:r w:rsidRPr="001F07A1">
        <w:rPr>
          <w:rFonts w:ascii="Avenir Next LT Pro" w:eastAsia="Calibri" w:hAnsi="Avenir Next LT Pro"/>
          <w:b/>
          <w:bCs/>
          <w:sz w:val="24"/>
          <w:szCs w:val="24"/>
        </w:rPr>
        <w:t xml:space="preserve">Başvuru Sahibi (Kişisel Veri Sahibi) </w:t>
      </w:r>
    </w:p>
    <w:p w14:paraId="21B97F35" w14:textId="75901416" w:rsidR="00C90BAD" w:rsidRPr="001F07A1" w:rsidRDefault="00C55899" w:rsidP="005F43A9">
      <w:pPr>
        <w:spacing w:before="120" w:after="120" w:line="276" w:lineRule="auto"/>
        <w:rPr>
          <w:rFonts w:ascii="Avenir Next LT Pro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 xml:space="preserve">Adı </w:t>
      </w:r>
      <w:r w:rsidR="00293EC8" w:rsidRPr="001F07A1">
        <w:rPr>
          <w:rFonts w:ascii="Avenir Next LT Pro" w:eastAsia="Calibri" w:hAnsi="Avenir Next LT Pro"/>
          <w:sz w:val="24"/>
          <w:szCs w:val="24"/>
        </w:rPr>
        <w:t>Soyadı</w:t>
      </w:r>
      <w:r w:rsidR="00293EC8" w:rsidRPr="001F07A1">
        <w:rPr>
          <w:rFonts w:ascii="Avenir Next LT Pro" w:eastAsia="Calibri" w:hAnsi="Avenir Next LT Pro"/>
          <w:sz w:val="24"/>
          <w:szCs w:val="24"/>
        </w:rPr>
        <w:tab/>
      </w:r>
      <w:r w:rsidR="00293EC8" w:rsidRPr="001F07A1">
        <w:rPr>
          <w:rFonts w:ascii="Avenir Next LT Pro" w:eastAsia="Calibri" w:hAnsi="Avenir Next LT Pro"/>
          <w:sz w:val="24"/>
          <w:szCs w:val="24"/>
        </w:rPr>
        <w:tab/>
        <w:t>:</w:t>
      </w:r>
    </w:p>
    <w:p w14:paraId="6451E699" w14:textId="77777777" w:rsidR="00C90BAD" w:rsidRPr="001F07A1" w:rsidRDefault="00C55899" w:rsidP="005F43A9">
      <w:pPr>
        <w:spacing w:before="120" w:after="120" w:line="276" w:lineRule="auto"/>
        <w:rPr>
          <w:rFonts w:ascii="Avenir Next LT Pro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 xml:space="preserve">Başvuru </w:t>
      </w:r>
      <w:r w:rsidR="00293EC8" w:rsidRPr="001F07A1">
        <w:rPr>
          <w:rFonts w:ascii="Avenir Next LT Pro" w:eastAsia="Calibri" w:hAnsi="Avenir Next LT Pro"/>
          <w:sz w:val="24"/>
          <w:szCs w:val="24"/>
        </w:rPr>
        <w:t>Tarihi</w:t>
      </w:r>
      <w:r w:rsidR="00293EC8" w:rsidRPr="001F07A1">
        <w:rPr>
          <w:rFonts w:ascii="Avenir Next LT Pro" w:eastAsia="Calibri" w:hAnsi="Avenir Next LT Pro"/>
          <w:sz w:val="24"/>
          <w:szCs w:val="24"/>
        </w:rPr>
        <w:tab/>
        <w:t>:</w:t>
      </w:r>
    </w:p>
    <w:p w14:paraId="35086D53" w14:textId="77777777" w:rsidR="00C90BAD" w:rsidRPr="001F07A1" w:rsidRDefault="00C55899" w:rsidP="005F43A9">
      <w:pPr>
        <w:tabs>
          <w:tab w:val="left" w:pos="1400"/>
        </w:tabs>
        <w:spacing w:before="120" w:after="120" w:line="276" w:lineRule="auto"/>
        <w:rPr>
          <w:rFonts w:ascii="Avenir Next LT Pro" w:hAnsi="Avenir Next LT Pro"/>
          <w:sz w:val="24"/>
          <w:szCs w:val="24"/>
        </w:rPr>
      </w:pPr>
      <w:r w:rsidRPr="001F07A1">
        <w:rPr>
          <w:rFonts w:ascii="Avenir Next LT Pro" w:eastAsia="Calibri" w:hAnsi="Avenir Next LT Pro"/>
          <w:sz w:val="24"/>
          <w:szCs w:val="24"/>
        </w:rPr>
        <w:t>İmza</w:t>
      </w:r>
      <w:r w:rsidRPr="001F07A1">
        <w:rPr>
          <w:rFonts w:ascii="Avenir Next LT Pro" w:hAnsi="Avenir Next LT Pro"/>
          <w:sz w:val="24"/>
          <w:szCs w:val="24"/>
        </w:rPr>
        <w:tab/>
      </w:r>
      <w:r w:rsidR="00293EC8" w:rsidRPr="001F07A1">
        <w:rPr>
          <w:rFonts w:ascii="Avenir Next LT Pro" w:hAnsi="Avenir Next LT Pro"/>
          <w:sz w:val="24"/>
          <w:szCs w:val="24"/>
        </w:rPr>
        <w:tab/>
      </w:r>
      <w:r w:rsidR="00293EC8" w:rsidRPr="001F07A1">
        <w:rPr>
          <w:rFonts w:ascii="Avenir Next LT Pro" w:hAnsi="Avenir Next LT Pro"/>
          <w:sz w:val="24"/>
          <w:szCs w:val="24"/>
        </w:rPr>
        <w:tab/>
      </w:r>
      <w:r w:rsidRPr="001F07A1">
        <w:rPr>
          <w:rFonts w:ascii="Avenir Next LT Pro" w:eastAsia="Calibri" w:hAnsi="Avenir Next LT Pro"/>
          <w:sz w:val="24"/>
          <w:szCs w:val="24"/>
        </w:rPr>
        <w:t>:</w:t>
      </w:r>
    </w:p>
    <w:p w14:paraId="2B4548DF" w14:textId="77777777" w:rsidR="005F43A9" w:rsidRPr="001F07A1" w:rsidRDefault="005F43A9" w:rsidP="005F43A9">
      <w:pPr>
        <w:tabs>
          <w:tab w:val="left" w:pos="1400"/>
        </w:tabs>
        <w:spacing w:before="120" w:after="120" w:line="276" w:lineRule="auto"/>
        <w:rPr>
          <w:rFonts w:ascii="Avenir Next LT Pro" w:hAnsi="Avenir Next LT Pro"/>
          <w:sz w:val="24"/>
          <w:szCs w:val="24"/>
        </w:rPr>
      </w:pPr>
    </w:p>
    <w:sectPr w:rsidR="005F43A9" w:rsidRPr="001F07A1" w:rsidSect="00572175">
      <w:headerReference w:type="default" r:id="rId9"/>
      <w:footerReference w:type="default" r:id="rId10"/>
      <w:pgSz w:w="11900" w:h="16838"/>
      <w:pgMar w:top="1711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BF4B" w14:textId="77777777" w:rsidR="008B2F18" w:rsidRDefault="008B2F18" w:rsidP="005D2D6A">
      <w:r>
        <w:separator/>
      </w:r>
    </w:p>
  </w:endnote>
  <w:endnote w:type="continuationSeparator" w:id="0">
    <w:p w14:paraId="383B135C" w14:textId="77777777" w:rsidR="008B2F18" w:rsidRDefault="008B2F18" w:rsidP="005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066916"/>
      <w:docPartObj>
        <w:docPartGallery w:val="Page Numbers (Bottom of Page)"/>
        <w:docPartUnique/>
      </w:docPartObj>
    </w:sdtPr>
    <w:sdtEndPr/>
    <w:sdtContent>
      <w:p w14:paraId="4AEA9FD4" w14:textId="77777777" w:rsidR="00572175" w:rsidRDefault="005D2D6A" w:rsidP="00572175">
        <w:pPr>
          <w:pStyle w:val="AltBilgi"/>
          <w:jc w:val="center"/>
          <w:rPr>
            <w:rFonts w:ascii="Avenir Next LT Pro" w:hAnsi="Avenir Next LT Pro"/>
          </w:rPr>
        </w:pPr>
        <w:r w:rsidRPr="00F96B50">
          <w:rPr>
            <w:rFonts w:ascii="Avenir Next LT Pro" w:hAnsi="Avenir Next LT Pro"/>
          </w:rPr>
          <w:fldChar w:fldCharType="begin"/>
        </w:r>
        <w:r w:rsidRPr="00F96B50">
          <w:rPr>
            <w:rFonts w:ascii="Avenir Next LT Pro" w:hAnsi="Avenir Next LT Pro"/>
          </w:rPr>
          <w:instrText>PAGE   \* MERGEFORMAT</w:instrText>
        </w:r>
        <w:r w:rsidRPr="00F96B50">
          <w:rPr>
            <w:rFonts w:ascii="Avenir Next LT Pro" w:hAnsi="Avenir Next LT Pro"/>
          </w:rPr>
          <w:fldChar w:fldCharType="separate"/>
        </w:r>
        <w:r w:rsidR="00523A3B" w:rsidRPr="00F96B50">
          <w:rPr>
            <w:rFonts w:ascii="Avenir Next LT Pro" w:hAnsi="Avenir Next LT Pro"/>
            <w:noProof/>
          </w:rPr>
          <w:t>4</w:t>
        </w:r>
        <w:r w:rsidRPr="00F96B50">
          <w:rPr>
            <w:rFonts w:ascii="Avenir Next LT Pro" w:hAnsi="Avenir Next LT Pro"/>
          </w:rPr>
          <w:fldChar w:fldCharType="end"/>
        </w:r>
        <w:r w:rsidR="00F96B50">
          <w:rPr>
            <w:rFonts w:ascii="Avenir Next LT Pro" w:hAnsi="Avenir Next LT Pro"/>
          </w:rPr>
          <w:t>/3</w:t>
        </w:r>
      </w:p>
      <w:p w14:paraId="4E40A3FE" w14:textId="4081B431" w:rsidR="005D2D6A" w:rsidRPr="00B9355B" w:rsidRDefault="008B2F18" w:rsidP="00572175">
        <w:pPr>
          <w:pStyle w:val="AltBilgi"/>
        </w:pPr>
      </w:p>
    </w:sdtContent>
  </w:sdt>
  <w:p w14:paraId="20E02FCD" w14:textId="77777777" w:rsidR="005D2D6A" w:rsidRPr="00B9355B" w:rsidRDefault="005D2D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00B3" w14:textId="77777777" w:rsidR="008B2F18" w:rsidRDefault="008B2F18" w:rsidP="005D2D6A">
      <w:r>
        <w:separator/>
      </w:r>
    </w:p>
  </w:footnote>
  <w:footnote w:type="continuationSeparator" w:id="0">
    <w:p w14:paraId="21DF9BB1" w14:textId="77777777" w:rsidR="008B2F18" w:rsidRDefault="008B2F18" w:rsidP="005D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0645" w14:textId="1D05DDAC" w:rsidR="00523A3B" w:rsidRDefault="00523A3B">
    <w:pPr>
      <w:pStyle w:val="stBilgi"/>
    </w:pPr>
  </w:p>
  <w:p w14:paraId="3188AAA6" w14:textId="63077254" w:rsidR="006A011A" w:rsidRDefault="006A011A">
    <w:pPr>
      <w:pStyle w:val="stBilgi"/>
    </w:pPr>
  </w:p>
  <w:p w14:paraId="0DE3AD3E" w14:textId="4AD61D06" w:rsidR="007A08FA" w:rsidRDefault="007A08FA">
    <w:pPr>
      <w:pStyle w:val="stBilgi"/>
      <w:rPr>
        <w:noProof/>
      </w:rPr>
    </w:pPr>
    <w:r w:rsidRPr="0047711F">
      <w:rPr>
        <w:noProof/>
      </w:rPr>
      <w:drawing>
        <wp:anchor distT="0" distB="0" distL="114300" distR="114300" simplePos="0" relativeHeight="251658752" behindDoc="0" locked="0" layoutInCell="1" allowOverlap="1" wp14:anchorId="5F574A83" wp14:editId="4BD08EC8">
          <wp:simplePos x="0" y="0"/>
          <wp:positionH relativeFrom="column">
            <wp:posOffset>114967</wp:posOffset>
          </wp:positionH>
          <wp:positionV relativeFrom="paragraph">
            <wp:posOffset>81748</wp:posOffset>
          </wp:positionV>
          <wp:extent cx="1239253" cy="511342"/>
          <wp:effectExtent l="0" t="0" r="0" b="3175"/>
          <wp:wrapNone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5" t="10262" r="14101" b="9474"/>
                  <a:stretch/>
                </pic:blipFill>
                <pic:spPr bwMode="auto">
                  <a:xfrm>
                    <a:off x="0" y="0"/>
                    <a:ext cx="1271070" cy="5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9DA0E" w14:textId="35D1C096" w:rsidR="006A011A" w:rsidRDefault="006A011A">
    <w:pPr>
      <w:pStyle w:val="stBilgi"/>
    </w:pPr>
  </w:p>
  <w:p w14:paraId="27355691" w14:textId="267497B9" w:rsidR="006A011A" w:rsidRPr="0047711F" w:rsidRDefault="006A011A" w:rsidP="006A011A">
    <w:pPr>
      <w:pStyle w:val="stBilgi"/>
      <w:tabs>
        <w:tab w:val="left" w:pos="2987"/>
      </w:tabs>
      <w:rPr>
        <w:rFonts w:ascii="Avenir Next LT Pro" w:hAnsi="Avenir Next LT Pro"/>
        <w:i/>
        <w:iCs/>
      </w:rPr>
    </w:pPr>
    <w:r>
      <w:rPr>
        <w:rFonts w:ascii="Avenir Next LT Pro" w:hAnsi="Avenir Next LT Pro"/>
        <w:i/>
        <w:iCs/>
      </w:rPr>
      <w:tab/>
    </w:r>
    <w:r>
      <w:rPr>
        <w:rFonts w:ascii="Avenir Next LT Pro" w:hAnsi="Avenir Next LT Pro"/>
        <w:i/>
        <w:iCs/>
      </w:rPr>
      <w:tab/>
    </w:r>
    <w:r>
      <w:rPr>
        <w:rFonts w:ascii="Avenir Next LT Pro" w:hAnsi="Avenir Next LT Pro"/>
        <w:i/>
        <w:iCs/>
      </w:rPr>
      <w:tab/>
      <w:t>İlgili Kişi KVKK Başvuru Formu</w:t>
    </w:r>
  </w:p>
  <w:p w14:paraId="6C06E39F" w14:textId="77777777" w:rsidR="006A011A" w:rsidRDefault="006A011A" w:rsidP="006A011A">
    <w:pPr>
      <w:pStyle w:val="stBilgi"/>
    </w:pPr>
  </w:p>
  <w:p w14:paraId="7CC185C2" w14:textId="77777777" w:rsidR="006A011A" w:rsidRDefault="006A0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52E476F6"/>
    <w:lvl w:ilvl="0" w:tplc="592677E8">
      <w:start w:val="3"/>
      <w:numFmt w:val="decimal"/>
      <w:lvlText w:val="%1."/>
      <w:lvlJc w:val="left"/>
      <w:rPr>
        <w:i w:val="0"/>
        <w:iCs w:val="0"/>
      </w:rPr>
    </w:lvl>
    <w:lvl w:ilvl="1" w:tplc="70BC6D60">
      <w:numFmt w:val="decimal"/>
      <w:lvlText w:val=""/>
      <w:lvlJc w:val="left"/>
    </w:lvl>
    <w:lvl w:ilvl="2" w:tplc="85243AEE">
      <w:numFmt w:val="decimal"/>
      <w:lvlText w:val=""/>
      <w:lvlJc w:val="left"/>
    </w:lvl>
    <w:lvl w:ilvl="3" w:tplc="2BCEDD8A">
      <w:numFmt w:val="decimal"/>
      <w:lvlText w:val=""/>
      <w:lvlJc w:val="left"/>
    </w:lvl>
    <w:lvl w:ilvl="4" w:tplc="88161B80">
      <w:numFmt w:val="decimal"/>
      <w:lvlText w:val=""/>
      <w:lvlJc w:val="left"/>
    </w:lvl>
    <w:lvl w:ilvl="5" w:tplc="5C105542">
      <w:numFmt w:val="decimal"/>
      <w:lvlText w:val=""/>
      <w:lvlJc w:val="left"/>
    </w:lvl>
    <w:lvl w:ilvl="6" w:tplc="4D06485C">
      <w:numFmt w:val="decimal"/>
      <w:lvlText w:val=""/>
      <w:lvlJc w:val="left"/>
    </w:lvl>
    <w:lvl w:ilvl="7" w:tplc="4436212E">
      <w:numFmt w:val="decimal"/>
      <w:lvlText w:val=""/>
      <w:lvlJc w:val="left"/>
    </w:lvl>
    <w:lvl w:ilvl="8" w:tplc="4B9E51A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7754306E"/>
    <w:lvl w:ilvl="0" w:tplc="551C9536">
      <w:start w:val="1"/>
      <w:numFmt w:val="decimal"/>
      <w:lvlText w:val="%1."/>
      <w:lvlJc w:val="left"/>
    </w:lvl>
    <w:lvl w:ilvl="1" w:tplc="E1E0E248">
      <w:numFmt w:val="decimal"/>
      <w:lvlText w:val=""/>
      <w:lvlJc w:val="left"/>
    </w:lvl>
    <w:lvl w:ilvl="2" w:tplc="806ADEC4">
      <w:numFmt w:val="decimal"/>
      <w:lvlText w:val=""/>
      <w:lvlJc w:val="left"/>
    </w:lvl>
    <w:lvl w:ilvl="3" w:tplc="A8400CE6">
      <w:numFmt w:val="decimal"/>
      <w:lvlText w:val=""/>
      <w:lvlJc w:val="left"/>
    </w:lvl>
    <w:lvl w:ilvl="4" w:tplc="552842B8">
      <w:numFmt w:val="decimal"/>
      <w:lvlText w:val=""/>
      <w:lvlJc w:val="left"/>
    </w:lvl>
    <w:lvl w:ilvl="5" w:tplc="F9028BB4">
      <w:numFmt w:val="decimal"/>
      <w:lvlText w:val=""/>
      <w:lvlJc w:val="left"/>
    </w:lvl>
    <w:lvl w:ilvl="6" w:tplc="10340C80">
      <w:numFmt w:val="decimal"/>
      <w:lvlText w:val=""/>
      <w:lvlJc w:val="left"/>
    </w:lvl>
    <w:lvl w:ilvl="7" w:tplc="FA30AF60">
      <w:numFmt w:val="decimal"/>
      <w:lvlText w:val=""/>
      <w:lvlJc w:val="left"/>
    </w:lvl>
    <w:lvl w:ilvl="8" w:tplc="7110E22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F0F47DFA"/>
    <w:lvl w:ilvl="0" w:tplc="87CAB26A">
      <w:start w:val="5"/>
      <w:numFmt w:val="decimal"/>
      <w:lvlText w:val="%1."/>
      <w:lvlJc w:val="left"/>
    </w:lvl>
    <w:lvl w:ilvl="1" w:tplc="21F402C0">
      <w:start w:val="1"/>
      <w:numFmt w:val="bullet"/>
      <w:lvlText w:val="☐"/>
      <w:lvlJc w:val="left"/>
    </w:lvl>
    <w:lvl w:ilvl="2" w:tplc="FAC86356">
      <w:numFmt w:val="decimal"/>
      <w:lvlText w:val=""/>
      <w:lvlJc w:val="left"/>
    </w:lvl>
    <w:lvl w:ilvl="3" w:tplc="31FE335E">
      <w:numFmt w:val="decimal"/>
      <w:lvlText w:val=""/>
      <w:lvlJc w:val="left"/>
    </w:lvl>
    <w:lvl w:ilvl="4" w:tplc="225ECD28">
      <w:numFmt w:val="decimal"/>
      <w:lvlText w:val=""/>
      <w:lvlJc w:val="left"/>
    </w:lvl>
    <w:lvl w:ilvl="5" w:tplc="13E6A658">
      <w:numFmt w:val="decimal"/>
      <w:lvlText w:val=""/>
      <w:lvlJc w:val="left"/>
    </w:lvl>
    <w:lvl w:ilvl="6" w:tplc="224055D4">
      <w:numFmt w:val="decimal"/>
      <w:lvlText w:val=""/>
      <w:lvlJc w:val="left"/>
    </w:lvl>
    <w:lvl w:ilvl="7" w:tplc="30EAE7C0">
      <w:numFmt w:val="decimal"/>
      <w:lvlText w:val=""/>
      <w:lvlJc w:val="left"/>
    </w:lvl>
    <w:lvl w:ilvl="8" w:tplc="5EF2C58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E56D244"/>
    <w:lvl w:ilvl="0" w:tplc="12245B90">
      <w:start w:val="1"/>
      <w:numFmt w:val="decimal"/>
      <w:lvlText w:val="%1."/>
      <w:lvlJc w:val="left"/>
      <w:rPr>
        <w:rFonts w:hint="default"/>
        <w:b/>
        <w:bCs/>
      </w:rPr>
    </w:lvl>
    <w:lvl w:ilvl="1" w:tplc="43B025F4">
      <w:numFmt w:val="decimal"/>
      <w:lvlText w:val=""/>
      <w:lvlJc w:val="left"/>
    </w:lvl>
    <w:lvl w:ilvl="2" w:tplc="8F867842">
      <w:numFmt w:val="decimal"/>
      <w:lvlText w:val=""/>
      <w:lvlJc w:val="left"/>
    </w:lvl>
    <w:lvl w:ilvl="3" w:tplc="E318A0BE">
      <w:numFmt w:val="decimal"/>
      <w:lvlText w:val=""/>
      <w:lvlJc w:val="left"/>
    </w:lvl>
    <w:lvl w:ilvl="4" w:tplc="1F844E30">
      <w:numFmt w:val="decimal"/>
      <w:lvlText w:val=""/>
      <w:lvlJc w:val="left"/>
    </w:lvl>
    <w:lvl w:ilvl="5" w:tplc="FCDE734E">
      <w:numFmt w:val="decimal"/>
      <w:lvlText w:val=""/>
      <w:lvlJc w:val="left"/>
    </w:lvl>
    <w:lvl w:ilvl="6" w:tplc="FA5C48A0">
      <w:numFmt w:val="decimal"/>
      <w:lvlText w:val=""/>
      <w:lvlJc w:val="left"/>
    </w:lvl>
    <w:lvl w:ilvl="7" w:tplc="6DFE01EA">
      <w:numFmt w:val="decimal"/>
      <w:lvlText w:val=""/>
      <w:lvlJc w:val="left"/>
    </w:lvl>
    <w:lvl w:ilvl="8" w:tplc="B470C250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83303E90"/>
    <w:lvl w:ilvl="0" w:tplc="9D8A5482">
      <w:start w:val="1"/>
      <w:numFmt w:val="bullet"/>
      <w:lvlText w:val="☐"/>
      <w:lvlJc w:val="left"/>
    </w:lvl>
    <w:lvl w:ilvl="1" w:tplc="798437DA">
      <w:numFmt w:val="decimal"/>
      <w:lvlText w:val=""/>
      <w:lvlJc w:val="left"/>
    </w:lvl>
    <w:lvl w:ilvl="2" w:tplc="256AA4B4">
      <w:numFmt w:val="decimal"/>
      <w:lvlText w:val=""/>
      <w:lvlJc w:val="left"/>
    </w:lvl>
    <w:lvl w:ilvl="3" w:tplc="397EEFE6">
      <w:numFmt w:val="decimal"/>
      <w:lvlText w:val=""/>
      <w:lvlJc w:val="left"/>
    </w:lvl>
    <w:lvl w:ilvl="4" w:tplc="E1D2F4B4">
      <w:numFmt w:val="decimal"/>
      <w:lvlText w:val=""/>
      <w:lvlJc w:val="left"/>
    </w:lvl>
    <w:lvl w:ilvl="5" w:tplc="68C24356">
      <w:numFmt w:val="decimal"/>
      <w:lvlText w:val=""/>
      <w:lvlJc w:val="left"/>
    </w:lvl>
    <w:lvl w:ilvl="6" w:tplc="9EBC2A6A">
      <w:numFmt w:val="decimal"/>
      <w:lvlText w:val=""/>
      <w:lvlJc w:val="left"/>
    </w:lvl>
    <w:lvl w:ilvl="7" w:tplc="868C082C">
      <w:numFmt w:val="decimal"/>
      <w:lvlText w:val=""/>
      <w:lvlJc w:val="left"/>
    </w:lvl>
    <w:lvl w:ilvl="8" w:tplc="E1480B30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02CCC0E8"/>
    <w:lvl w:ilvl="0" w:tplc="F5D0CF18">
      <w:start w:val="2"/>
      <w:numFmt w:val="decimal"/>
      <w:lvlText w:val="%1."/>
      <w:lvlJc w:val="left"/>
    </w:lvl>
    <w:lvl w:ilvl="1" w:tplc="70D4F048">
      <w:numFmt w:val="decimal"/>
      <w:lvlText w:val=""/>
      <w:lvlJc w:val="left"/>
    </w:lvl>
    <w:lvl w:ilvl="2" w:tplc="9AD80196">
      <w:numFmt w:val="decimal"/>
      <w:lvlText w:val=""/>
      <w:lvlJc w:val="left"/>
    </w:lvl>
    <w:lvl w:ilvl="3" w:tplc="4E2A1B7C">
      <w:numFmt w:val="decimal"/>
      <w:lvlText w:val=""/>
      <w:lvlJc w:val="left"/>
    </w:lvl>
    <w:lvl w:ilvl="4" w:tplc="C87CBAF8">
      <w:numFmt w:val="decimal"/>
      <w:lvlText w:val=""/>
      <w:lvlJc w:val="left"/>
    </w:lvl>
    <w:lvl w:ilvl="5" w:tplc="433E0014">
      <w:numFmt w:val="decimal"/>
      <w:lvlText w:val=""/>
      <w:lvlJc w:val="left"/>
    </w:lvl>
    <w:lvl w:ilvl="6" w:tplc="76C25B5C">
      <w:numFmt w:val="decimal"/>
      <w:lvlText w:val=""/>
      <w:lvlJc w:val="left"/>
    </w:lvl>
    <w:lvl w:ilvl="7" w:tplc="6C161CFE">
      <w:numFmt w:val="decimal"/>
      <w:lvlText w:val=""/>
      <w:lvlJc w:val="left"/>
    </w:lvl>
    <w:lvl w:ilvl="8" w:tplc="8BEEA284">
      <w:numFmt w:val="decimal"/>
      <w:lvlText w:val=""/>
      <w:lvlJc w:val="left"/>
    </w:lvl>
  </w:abstractNum>
  <w:abstractNum w:abstractNumId="6" w15:restartNumberingAfterBreak="0">
    <w:nsid w:val="6CEB2FE3"/>
    <w:multiLevelType w:val="hybridMultilevel"/>
    <w:tmpl w:val="B63CC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AD"/>
    <w:rsid w:val="000250F0"/>
    <w:rsid w:val="00041CDF"/>
    <w:rsid w:val="000A6BD2"/>
    <w:rsid w:val="000C0E73"/>
    <w:rsid w:val="000C296D"/>
    <w:rsid w:val="000C74E7"/>
    <w:rsid w:val="000D2245"/>
    <w:rsid w:val="000D2633"/>
    <w:rsid w:val="000D7971"/>
    <w:rsid w:val="001006FA"/>
    <w:rsid w:val="00117EB5"/>
    <w:rsid w:val="00126C44"/>
    <w:rsid w:val="00197AE2"/>
    <w:rsid w:val="001A601E"/>
    <w:rsid w:val="001B4169"/>
    <w:rsid w:val="001B5758"/>
    <w:rsid w:val="001B674A"/>
    <w:rsid w:val="001B6A38"/>
    <w:rsid w:val="001E4E05"/>
    <w:rsid w:val="001F07A1"/>
    <w:rsid w:val="0026352C"/>
    <w:rsid w:val="00273ED0"/>
    <w:rsid w:val="00290F22"/>
    <w:rsid w:val="00293EC8"/>
    <w:rsid w:val="002E08B6"/>
    <w:rsid w:val="002F760C"/>
    <w:rsid w:val="003056FD"/>
    <w:rsid w:val="00351C53"/>
    <w:rsid w:val="00377098"/>
    <w:rsid w:val="00381312"/>
    <w:rsid w:val="0039429B"/>
    <w:rsid w:val="003A4CFB"/>
    <w:rsid w:val="003C3F2F"/>
    <w:rsid w:val="003E1DBB"/>
    <w:rsid w:val="003F4BFF"/>
    <w:rsid w:val="00402242"/>
    <w:rsid w:val="00410B87"/>
    <w:rsid w:val="0041340A"/>
    <w:rsid w:val="00423372"/>
    <w:rsid w:val="00463BE4"/>
    <w:rsid w:val="004951A4"/>
    <w:rsid w:val="004B49BE"/>
    <w:rsid w:val="004B6385"/>
    <w:rsid w:val="004E37E0"/>
    <w:rsid w:val="00523A3B"/>
    <w:rsid w:val="00565908"/>
    <w:rsid w:val="00572175"/>
    <w:rsid w:val="005C3F3B"/>
    <w:rsid w:val="005D2D6A"/>
    <w:rsid w:val="005F43A9"/>
    <w:rsid w:val="0060233C"/>
    <w:rsid w:val="0061067F"/>
    <w:rsid w:val="00625BD9"/>
    <w:rsid w:val="00646120"/>
    <w:rsid w:val="0066117E"/>
    <w:rsid w:val="00674938"/>
    <w:rsid w:val="00687B4D"/>
    <w:rsid w:val="006918AD"/>
    <w:rsid w:val="006A011A"/>
    <w:rsid w:val="006E1845"/>
    <w:rsid w:val="00712D04"/>
    <w:rsid w:val="007A08FA"/>
    <w:rsid w:val="00800B00"/>
    <w:rsid w:val="008064D2"/>
    <w:rsid w:val="00815616"/>
    <w:rsid w:val="00833E76"/>
    <w:rsid w:val="00835294"/>
    <w:rsid w:val="008B2F18"/>
    <w:rsid w:val="008D0202"/>
    <w:rsid w:val="008D3630"/>
    <w:rsid w:val="008E18D4"/>
    <w:rsid w:val="00907DBE"/>
    <w:rsid w:val="00911F22"/>
    <w:rsid w:val="00920E4C"/>
    <w:rsid w:val="009222A6"/>
    <w:rsid w:val="009632AD"/>
    <w:rsid w:val="00975E38"/>
    <w:rsid w:val="0099116F"/>
    <w:rsid w:val="00997A76"/>
    <w:rsid w:val="009A330A"/>
    <w:rsid w:val="00A05DBE"/>
    <w:rsid w:val="00A53C76"/>
    <w:rsid w:val="00A721B5"/>
    <w:rsid w:val="00A87FE1"/>
    <w:rsid w:val="00AC0EF3"/>
    <w:rsid w:val="00AE6E38"/>
    <w:rsid w:val="00AF2179"/>
    <w:rsid w:val="00B43BDA"/>
    <w:rsid w:val="00B908AE"/>
    <w:rsid w:val="00B9355B"/>
    <w:rsid w:val="00B95FED"/>
    <w:rsid w:val="00BA7A49"/>
    <w:rsid w:val="00BB5425"/>
    <w:rsid w:val="00BC75BD"/>
    <w:rsid w:val="00C07F02"/>
    <w:rsid w:val="00C17A20"/>
    <w:rsid w:val="00C2023C"/>
    <w:rsid w:val="00C26FE9"/>
    <w:rsid w:val="00C27524"/>
    <w:rsid w:val="00C55899"/>
    <w:rsid w:val="00C81A2E"/>
    <w:rsid w:val="00C84AE0"/>
    <w:rsid w:val="00C90BAD"/>
    <w:rsid w:val="00C952DD"/>
    <w:rsid w:val="00C97C0C"/>
    <w:rsid w:val="00CA7D27"/>
    <w:rsid w:val="00CB7941"/>
    <w:rsid w:val="00CC24B8"/>
    <w:rsid w:val="00D011DE"/>
    <w:rsid w:val="00D35A65"/>
    <w:rsid w:val="00D7021B"/>
    <w:rsid w:val="00D90368"/>
    <w:rsid w:val="00D921E7"/>
    <w:rsid w:val="00DD166A"/>
    <w:rsid w:val="00DD78FF"/>
    <w:rsid w:val="00E73C3E"/>
    <w:rsid w:val="00EA2C71"/>
    <w:rsid w:val="00EB1232"/>
    <w:rsid w:val="00EE209F"/>
    <w:rsid w:val="00EE2578"/>
    <w:rsid w:val="00EF0736"/>
    <w:rsid w:val="00F13C29"/>
    <w:rsid w:val="00F43A58"/>
    <w:rsid w:val="00F645D1"/>
    <w:rsid w:val="00F75CF2"/>
    <w:rsid w:val="00F96B50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1F25B"/>
  <w15:docId w15:val="{F7AE3C86-6F94-40C1-8AF3-E1D31CB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35AB"/>
    <w:pPr>
      <w:keepNext/>
      <w:keepLines/>
      <w:spacing w:before="240" w:after="120" w:line="360" w:lineRule="exact"/>
      <w:jc w:val="both"/>
      <w:outlineLvl w:val="0"/>
    </w:pPr>
    <w:rPr>
      <w:rFonts w:ascii="Bahnschrift" w:eastAsiaTheme="majorEastAsia" w:hAnsi="Bahnschrift" w:cstheme="majorBidi"/>
      <w:b/>
      <w:sz w:val="28"/>
      <w:szCs w:val="3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21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6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9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2D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2D6A"/>
  </w:style>
  <w:style w:type="paragraph" w:styleId="AltBilgi">
    <w:name w:val="footer"/>
    <w:basedOn w:val="Normal"/>
    <w:link w:val="AltBilgiChar"/>
    <w:uiPriority w:val="99"/>
    <w:unhideWhenUsed/>
    <w:rsid w:val="005D2D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2D6A"/>
  </w:style>
  <w:style w:type="character" w:customStyle="1" w:styleId="Balk1Char">
    <w:name w:val="Başlık 1 Char"/>
    <w:basedOn w:val="VarsaylanParagrafYazTipi"/>
    <w:link w:val="Balk1"/>
    <w:uiPriority w:val="9"/>
    <w:rsid w:val="00FF35AB"/>
    <w:rPr>
      <w:rFonts w:ascii="Bahnschrift" w:eastAsiaTheme="majorEastAsia" w:hAnsi="Bahnschrift" w:cstheme="majorBidi"/>
      <w:b/>
      <w:sz w:val="28"/>
      <w:szCs w:val="32"/>
      <w:lang w:eastAsia="en-US"/>
    </w:rPr>
  </w:style>
  <w:style w:type="character" w:customStyle="1" w:styleId="fontstyle01">
    <w:name w:val="fontstyle01"/>
    <w:basedOn w:val="VarsaylanParagrafYazTipi"/>
    <w:rsid w:val="00FF35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7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73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F07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07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073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4B4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unhideWhenUsed/>
    <w:rsid w:val="004B49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49BE"/>
    <w:rPr>
      <w:color w:val="605E5C"/>
      <w:shd w:val="clear" w:color="auto" w:fill="E1DFDD"/>
    </w:rPr>
  </w:style>
  <w:style w:type="table" w:styleId="KlavuzuTablo4">
    <w:name w:val="Grid Table 4"/>
    <w:basedOn w:val="NormalTablo"/>
    <w:uiPriority w:val="49"/>
    <w:rsid w:val="008D363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630"/>
    <w:pPr>
      <w:spacing w:after="0"/>
    </w:pPr>
    <w:rPr>
      <w:rFonts w:ascii="Times New Roman" w:eastAsiaTheme="minorEastAsia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630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21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DzTablo2">
    <w:name w:val="Plain Table 2"/>
    <w:basedOn w:val="NormalTablo"/>
    <w:uiPriority w:val="42"/>
    <w:rsid w:val="0057217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572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zimserin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07F1-1284-4F96-B468-0F1FF16F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İbrahim S. Altındağ</cp:lastModifiedBy>
  <cp:revision>51</cp:revision>
  <dcterms:created xsi:type="dcterms:W3CDTF">2020-04-02T11:31:00Z</dcterms:created>
  <dcterms:modified xsi:type="dcterms:W3CDTF">2022-01-06T06:20:00Z</dcterms:modified>
</cp:coreProperties>
</file>